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9007C" w14:textId="421D663B" w:rsidR="005C68A9" w:rsidRPr="00817694" w:rsidRDefault="00817694" w:rsidP="005C68A9">
      <w:pPr>
        <w:spacing w:line="427" w:lineRule="exact"/>
        <w:ind w:left="528"/>
        <w:jc w:val="center"/>
        <w:rPr>
          <w:b/>
          <w:bCs/>
          <w:spacing w:val="-4"/>
          <w:sz w:val="24"/>
          <w:szCs w:val="24"/>
        </w:rPr>
      </w:pPr>
      <w:r w:rsidRPr="00817694">
        <w:rPr>
          <w:b/>
          <w:bCs/>
          <w:sz w:val="24"/>
          <w:szCs w:val="24"/>
        </w:rPr>
        <w:t>ADST 5/6 YEAR</w:t>
      </w:r>
      <w:r w:rsidR="00A7014E" w:rsidRPr="00817694">
        <w:rPr>
          <w:b/>
          <w:bCs/>
          <w:sz w:val="24"/>
          <w:szCs w:val="24"/>
        </w:rPr>
        <w:t xml:space="preserve"> PLAN</w:t>
      </w:r>
    </w:p>
    <w:p w14:paraId="41548703" w14:textId="77777777" w:rsidR="00861467" w:rsidRPr="00817694" w:rsidRDefault="00861467">
      <w:pPr>
        <w:pStyle w:val="BodyText"/>
        <w:spacing w:before="4"/>
        <w:rPr>
          <w:sz w:val="20"/>
          <w:szCs w:val="20"/>
        </w:rPr>
      </w:pPr>
    </w:p>
    <w:tbl>
      <w:tblPr>
        <w:tblW w:w="11052"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8"/>
        <w:gridCol w:w="3676"/>
        <w:gridCol w:w="1427"/>
        <w:gridCol w:w="1984"/>
        <w:gridCol w:w="2115"/>
      </w:tblGrid>
      <w:tr w:rsidR="00861467" w:rsidRPr="00817694" w14:paraId="707AF408" w14:textId="77777777" w:rsidTr="00817694">
        <w:trPr>
          <w:trHeight w:val="268"/>
        </w:trPr>
        <w:tc>
          <w:tcPr>
            <w:tcW w:w="5526" w:type="dxa"/>
            <w:gridSpan w:val="3"/>
          </w:tcPr>
          <w:p w14:paraId="62CC627E" w14:textId="77777777" w:rsidR="00C0416F" w:rsidRPr="00817694" w:rsidRDefault="00000000">
            <w:pPr>
              <w:spacing w:after="40"/>
              <w:rPr>
                <w:sz w:val="20"/>
                <w:szCs w:val="20"/>
              </w:rPr>
            </w:pPr>
            <w:r w:rsidRPr="00817694">
              <w:rPr>
                <w:b/>
                <w:sz w:val="20"/>
                <w:szCs w:val="20"/>
              </w:rPr>
              <w:t>SUBJECT: Applied Design, Skills, and Technologies</w:t>
            </w:r>
          </w:p>
          <w:p w14:paraId="55EB64E6" w14:textId="77777777" w:rsidR="00C0416F" w:rsidRPr="00817694" w:rsidRDefault="00000000">
            <w:pPr>
              <w:spacing w:after="40"/>
              <w:rPr>
                <w:sz w:val="20"/>
                <w:szCs w:val="20"/>
              </w:rPr>
            </w:pPr>
            <w:r w:rsidRPr="00817694">
              <w:rPr>
                <w:b/>
                <w:sz w:val="20"/>
                <w:szCs w:val="20"/>
              </w:rPr>
              <w:t>UNIT: Year Plan - Integrated ADST</w:t>
            </w:r>
          </w:p>
        </w:tc>
        <w:tc>
          <w:tcPr>
            <w:tcW w:w="5526" w:type="dxa"/>
            <w:gridSpan w:val="3"/>
          </w:tcPr>
          <w:p w14:paraId="5B0F0FD6" w14:textId="77777777" w:rsidR="00A26D0D" w:rsidRPr="00817694" w:rsidRDefault="00A26D0D">
            <w:pPr>
              <w:pStyle w:val="TableParagraph"/>
              <w:spacing w:line="248" w:lineRule="exact"/>
              <w:ind w:left="454"/>
              <w:rPr>
                <w:sz w:val="20"/>
                <w:szCs w:val="20"/>
              </w:rPr>
            </w:pPr>
            <w:bookmarkStart w:id="0" w:name="_bookmark5"/>
            <w:bookmarkEnd w:id="0"/>
          </w:p>
          <w:p w14:paraId="6BDF7907" w14:textId="77777777" w:rsidR="00A26D0D" w:rsidRPr="00817694" w:rsidRDefault="00A26D0D">
            <w:pPr>
              <w:pStyle w:val="TableParagraph"/>
              <w:spacing w:line="248" w:lineRule="exact"/>
              <w:ind w:left="454"/>
              <w:rPr>
                <w:sz w:val="20"/>
                <w:szCs w:val="20"/>
              </w:rPr>
            </w:pPr>
          </w:p>
          <w:p w14:paraId="7732FE25" w14:textId="77777777" w:rsidR="00A26D0D" w:rsidRPr="00817694" w:rsidRDefault="00A26D0D">
            <w:pPr>
              <w:pStyle w:val="TableParagraph"/>
              <w:spacing w:line="248" w:lineRule="exact"/>
              <w:ind w:left="454"/>
              <w:rPr>
                <w:sz w:val="20"/>
                <w:szCs w:val="20"/>
              </w:rPr>
            </w:pPr>
          </w:p>
          <w:p w14:paraId="7A4CD457" w14:textId="77777777" w:rsidR="00A26D0D" w:rsidRPr="00817694" w:rsidRDefault="00A26D0D" w:rsidP="00A26D0D">
            <w:pPr>
              <w:pStyle w:val="TableParagraph"/>
              <w:spacing w:line="248" w:lineRule="exact"/>
              <w:ind w:left="454"/>
              <w:rPr>
                <w:sz w:val="20"/>
                <w:szCs w:val="20"/>
              </w:rPr>
            </w:pPr>
            <w:r w:rsidRPr="00817694">
              <w:rPr>
                <w:noProof/>
                <w:sz w:val="20"/>
                <w:szCs w:val="20"/>
              </w:rPr>
              <w:drawing>
                <wp:inline distT="0" distB="0" distL="0" distR="0" wp14:anchorId="54EC3BE2" wp14:editId="3A1EF72B">
                  <wp:extent cx="2050981" cy="585337"/>
                  <wp:effectExtent l="0" t="0" r="0" b="0"/>
                  <wp:docPr id="1085483723" name="Picture 3" descr="A white background with black text&#10;&#10;Description automatically generated">
                    <a:extLst xmlns:a="http://schemas.openxmlformats.org/drawingml/2006/main">
                      <a:ext uri="{FF2B5EF4-FFF2-40B4-BE49-F238E27FC236}">
                        <a16:creationId xmlns:a16="http://schemas.microsoft.com/office/drawing/2014/main" id="{7C04F9AD-86AD-4511-3D92-6289946C8A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white background with black text&#10;&#10;Description automatically generated">
                            <a:extLst>
                              <a:ext uri="{FF2B5EF4-FFF2-40B4-BE49-F238E27FC236}">
                                <a16:creationId xmlns:a16="http://schemas.microsoft.com/office/drawing/2014/main" id="{7C04F9AD-86AD-4511-3D92-6289946C8A17}"/>
                              </a:ext>
                            </a:extLst>
                          </pic:cNvPr>
                          <pic:cNvPicPr>
                            <a:picLocks noChangeAspect="1"/>
                          </pic:cNvPicPr>
                        </pic:nvPicPr>
                        <pic:blipFill>
                          <a:blip r:embed="rId7"/>
                          <a:stretch>
                            <a:fillRect/>
                          </a:stretch>
                        </pic:blipFill>
                        <pic:spPr>
                          <a:xfrm>
                            <a:off x="0" y="0"/>
                            <a:ext cx="2092110" cy="597075"/>
                          </a:xfrm>
                          <a:prstGeom prst="rect">
                            <a:avLst/>
                          </a:prstGeom>
                        </pic:spPr>
                      </pic:pic>
                    </a:graphicData>
                  </a:graphic>
                </wp:inline>
              </w:drawing>
            </w:r>
          </w:p>
        </w:tc>
      </w:tr>
      <w:tr w:rsidR="00A26D0D" w:rsidRPr="00817694" w14:paraId="0235D5E7" w14:textId="77777777" w:rsidTr="00817694">
        <w:trPr>
          <w:trHeight w:val="268"/>
        </w:trPr>
        <w:tc>
          <w:tcPr>
            <w:tcW w:w="1850" w:type="dxa"/>
            <w:gridSpan w:val="2"/>
            <w:tcBorders>
              <w:bottom w:val="single" w:sz="4" w:space="0" w:color="000000"/>
            </w:tcBorders>
          </w:tcPr>
          <w:p w14:paraId="2979CCF6" w14:textId="0CA91012" w:rsidR="00C0416F" w:rsidRPr="00817694" w:rsidRDefault="00000000" w:rsidP="00817694">
            <w:pPr>
              <w:spacing w:after="40"/>
              <w:rPr>
                <w:sz w:val="20"/>
                <w:szCs w:val="20"/>
              </w:rPr>
            </w:pPr>
            <w:r w:rsidRPr="00817694">
              <w:rPr>
                <w:b/>
                <w:sz w:val="20"/>
                <w:szCs w:val="20"/>
              </w:rPr>
              <w:t>GRADE:</w:t>
            </w:r>
            <w:r w:rsidR="00817694">
              <w:rPr>
                <w:sz w:val="20"/>
                <w:szCs w:val="20"/>
              </w:rPr>
              <w:t xml:space="preserve"> </w:t>
            </w:r>
            <w:r w:rsidRPr="00817694">
              <w:rPr>
                <w:sz w:val="20"/>
                <w:szCs w:val="20"/>
              </w:rPr>
              <w:t>5/6</w:t>
            </w:r>
          </w:p>
        </w:tc>
        <w:tc>
          <w:tcPr>
            <w:tcW w:w="3676" w:type="dxa"/>
            <w:tcBorders>
              <w:bottom w:val="single" w:sz="4" w:space="0" w:color="000000"/>
            </w:tcBorders>
          </w:tcPr>
          <w:p w14:paraId="0A2A30DB" w14:textId="168E99DF" w:rsidR="00C0416F" w:rsidRPr="00817694" w:rsidRDefault="00000000" w:rsidP="00817694">
            <w:pPr>
              <w:spacing w:after="40"/>
              <w:rPr>
                <w:sz w:val="20"/>
                <w:szCs w:val="20"/>
              </w:rPr>
            </w:pPr>
            <w:r w:rsidRPr="00817694">
              <w:rPr>
                <w:b/>
                <w:sz w:val="20"/>
                <w:szCs w:val="20"/>
              </w:rPr>
              <w:t>DURATION OF UNIT:</w:t>
            </w:r>
            <w:r w:rsidR="00817694">
              <w:rPr>
                <w:sz w:val="20"/>
                <w:szCs w:val="20"/>
              </w:rPr>
              <w:t xml:space="preserve"> </w:t>
            </w:r>
            <w:r w:rsidRPr="00817694">
              <w:rPr>
                <w:sz w:val="20"/>
                <w:szCs w:val="20"/>
              </w:rPr>
              <w:t>September-June</w:t>
            </w:r>
          </w:p>
        </w:tc>
        <w:tc>
          <w:tcPr>
            <w:tcW w:w="5526" w:type="dxa"/>
            <w:gridSpan w:val="3"/>
            <w:tcBorders>
              <w:bottom w:val="single" w:sz="4" w:space="0" w:color="000000"/>
            </w:tcBorders>
          </w:tcPr>
          <w:p w14:paraId="2EBF769B" w14:textId="77B1BF66" w:rsidR="00C0416F" w:rsidRPr="00817694" w:rsidRDefault="00000000">
            <w:pPr>
              <w:spacing w:after="40"/>
              <w:rPr>
                <w:sz w:val="20"/>
                <w:szCs w:val="20"/>
              </w:rPr>
            </w:pPr>
            <w:r w:rsidRPr="00817694">
              <w:rPr>
                <w:b/>
                <w:sz w:val="20"/>
                <w:szCs w:val="20"/>
              </w:rPr>
              <w:t>TEACHER:</w:t>
            </w:r>
          </w:p>
        </w:tc>
      </w:tr>
      <w:tr w:rsidR="00F45AFE" w:rsidRPr="00817694" w14:paraId="689DC9EE" w14:textId="77777777" w:rsidTr="00817694">
        <w:trPr>
          <w:trHeight w:val="52"/>
        </w:trPr>
        <w:tc>
          <w:tcPr>
            <w:tcW w:w="11052" w:type="dxa"/>
            <w:gridSpan w:val="6"/>
            <w:shd w:val="clear" w:color="auto" w:fill="BFBFBF"/>
          </w:tcPr>
          <w:p w14:paraId="665BBE3B" w14:textId="77777777" w:rsidR="00F45AFE" w:rsidRPr="00817694" w:rsidRDefault="00F45AFE" w:rsidP="00A26D0D">
            <w:pPr>
              <w:pStyle w:val="TableParagraph"/>
              <w:tabs>
                <w:tab w:val="left" w:pos="437"/>
                <w:tab w:val="left" w:pos="438"/>
              </w:tabs>
              <w:ind w:right="127"/>
              <w:rPr>
                <w:b/>
                <w:bCs/>
                <w:sz w:val="20"/>
                <w:szCs w:val="20"/>
              </w:rPr>
            </w:pPr>
          </w:p>
        </w:tc>
      </w:tr>
      <w:tr w:rsidR="00861467" w:rsidRPr="00817694" w14:paraId="62CD7EE3" w14:textId="77777777" w:rsidTr="00817694">
        <w:trPr>
          <w:trHeight w:val="120"/>
        </w:trPr>
        <w:tc>
          <w:tcPr>
            <w:tcW w:w="11052" w:type="dxa"/>
            <w:gridSpan w:val="6"/>
          </w:tcPr>
          <w:p w14:paraId="0858A0E8" w14:textId="77777777" w:rsidR="00C0416F" w:rsidRPr="00817694" w:rsidRDefault="00000000">
            <w:pPr>
              <w:spacing w:after="40"/>
              <w:rPr>
                <w:sz w:val="20"/>
                <w:szCs w:val="20"/>
              </w:rPr>
            </w:pPr>
            <w:r w:rsidRPr="00817694">
              <w:rPr>
                <w:b/>
                <w:sz w:val="20"/>
                <w:szCs w:val="20"/>
              </w:rPr>
              <w:t>FAITH FOCUS:</w:t>
            </w:r>
          </w:p>
          <w:p w14:paraId="4B2197E8" w14:textId="77777777" w:rsidR="00C0416F" w:rsidRPr="00817694" w:rsidRDefault="00000000">
            <w:pPr>
              <w:spacing w:after="40"/>
              <w:rPr>
                <w:sz w:val="20"/>
                <w:szCs w:val="20"/>
              </w:rPr>
            </w:pPr>
            <w:r w:rsidRPr="00817694">
              <w:rPr>
                <w:sz w:val="20"/>
                <w:szCs w:val="20"/>
              </w:rPr>
              <w:t>Students will recognize creativity, practical skill, resources, and service as gifts and responsibilities. They will be encouraged to work carefully, use resources responsibly, collaborate respectfully, and use their skills to benefit others. “Whatever you do, do it all for the glory of God.” (1 Corinthians 10:31)</w:t>
            </w:r>
          </w:p>
        </w:tc>
      </w:tr>
      <w:tr w:rsidR="00F45AFE" w:rsidRPr="00817694" w14:paraId="3FE362CC" w14:textId="77777777" w:rsidTr="00817694">
        <w:trPr>
          <w:trHeight w:val="52"/>
        </w:trPr>
        <w:tc>
          <w:tcPr>
            <w:tcW w:w="11052" w:type="dxa"/>
            <w:gridSpan w:val="6"/>
            <w:shd w:val="clear" w:color="auto" w:fill="BFBFBF"/>
          </w:tcPr>
          <w:p w14:paraId="0089C1FB" w14:textId="77777777" w:rsidR="00F45AFE" w:rsidRPr="00817694" w:rsidRDefault="00F45AFE" w:rsidP="002F5E8B">
            <w:pPr>
              <w:pStyle w:val="TableParagraph"/>
              <w:tabs>
                <w:tab w:val="left" w:pos="437"/>
                <w:tab w:val="left" w:pos="438"/>
              </w:tabs>
              <w:ind w:right="127"/>
              <w:rPr>
                <w:b/>
                <w:bCs/>
                <w:sz w:val="20"/>
                <w:szCs w:val="20"/>
              </w:rPr>
            </w:pPr>
          </w:p>
        </w:tc>
      </w:tr>
      <w:tr w:rsidR="00F45AFE" w:rsidRPr="00817694" w14:paraId="52BB2170" w14:textId="77777777" w:rsidTr="00817694">
        <w:trPr>
          <w:trHeight w:val="306"/>
        </w:trPr>
        <w:tc>
          <w:tcPr>
            <w:tcW w:w="11052" w:type="dxa"/>
            <w:gridSpan w:val="6"/>
          </w:tcPr>
          <w:p w14:paraId="1151F0D3" w14:textId="77777777" w:rsidR="00C0416F" w:rsidRPr="00817694" w:rsidRDefault="00000000">
            <w:pPr>
              <w:spacing w:after="40"/>
              <w:rPr>
                <w:sz w:val="20"/>
                <w:szCs w:val="20"/>
              </w:rPr>
            </w:pPr>
            <w:r w:rsidRPr="00817694">
              <w:rPr>
                <w:b/>
                <w:sz w:val="20"/>
                <w:szCs w:val="20"/>
              </w:rPr>
              <w:t>MoE BIG IDEAS:</w:t>
            </w:r>
          </w:p>
          <w:p w14:paraId="0F907CE3" w14:textId="77777777" w:rsidR="00C0416F" w:rsidRPr="00817694" w:rsidRDefault="00000000">
            <w:pPr>
              <w:spacing w:after="40"/>
              <w:rPr>
                <w:sz w:val="20"/>
                <w:szCs w:val="20"/>
              </w:rPr>
            </w:pPr>
            <w:r w:rsidRPr="00817694">
              <w:rPr>
                <w:sz w:val="20"/>
                <w:szCs w:val="20"/>
              </w:rPr>
              <w:t>Grade 5: Designs can be improved with prototyping and testing; skills are developed through practice, effort, and action; the choice of technology and tools depends on the task.</w:t>
            </w:r>
          </w:p>
          <w:p w14:paraId="3513C6B7" w14:textId="77777777" w:rsidR="00C0416F" w:rsidRPr="00817694" w:rsidRDefault="00000000">
            <w:pPr>
              <w:spacing w:after="40"/>
              <w:rPr>
                <w:sz w:val="20"/>
                <w:szCs w:val="20"/>
              </w:rPr>
            </w:pPr>
            <w:r w:rsidRPr="00817694">
              <w:rPr>
                <w:sz w:val="20"/>
                <w:szCs w:val="20"/>
              </w:rPr>
              <w:t>Grade 6: Design can be responsive to identified needs; complex tasks require the acquisition of additional skills; complex tasks may require multiple tools and technologies.</w:t>
            </w:r>
          </w:p>
        </w:tc>
      </w:tr>
      <w:tr w:rsidR="00861467" w:rsidRPr="00817694" w14:paraId="6D2C5E2D" w14:textId="77777777" w:rsidTr="00817694">
        <w:trPr>
          <w:trHeight w:val="291"/>
        </w:trPr>
        <w:tc>
          <w:tcPr>
            <w:tcW w:w="11052" w:type="dxa"/>
            <w:gridSpan w:val="6"/>
          </w:tcPr>
          <w:p w14:paraId="4FBB63CA" w14:textId="06707543" w:rsidR="00817694" w:rsidRPr="00817694" w:rsidRDefault="00000000">
            <w:pPr>
              <w:spacing w:after="40"/>
              <w:rPr>
                <w:sz w:val="20"/>
                <w:szCs w:val="20"/>
              </w:rPr>
            </w:pPr>
            <w:r w:rsidRPr="00817694">
              <w:rPr>
                <w:b/>
                <w:sz w:val="20"/>
                <w:szCs w:val="20"/>
              </w:rPr>
              <w:t>BIG GUIDING QUESTION/SMART GOAL:</w:t>
            </w:r>
            <w:r w:rsidR="00817694" w:rsidRPr="00817694">
              <w:rPr>
                <w:sz w:val="20"/>
                <w:szCs w:val="20"/>
              </w:rPr>
              <w:t xml:space="preserve"> </w:t>
            </w:r>
            <w:r w:rsidRPr="00817694">
              <w:rPr>
                <w:sz w:val="20"/>
                <w:szCs w:val="20"/>
              </w:rPr>
              <w:t xml:space="preserve">How can we use the design process, practical skills, and technology to create products and solutions that meet the needs of others? </w:t>
            </w:r>
          </w:p>
          <w:p w14:paraId="164EEED0" w14:textId="4B171632" w:rsidR="00C0416F" w:rsidRPr="00817694" w:rsidRDefault="00000000">
            <w:pPr>
              <w:spacing w:after="40"/>
              <w:rPr>
                <w:sz w:val="20"/>
                <w:szCs w:val="20"/>
              </w:rPr>
            </w:pPr>
            <w:r w:rsidRPr="00817694">
              <w:rPr>
                <w:sz w:val="20"/>
                <w:szCs w:val="20"/>
              </w:rPr>
              <w:t>By June, students will plan, create, test/improve, share, and reflect on products through three integrated modules: Food Studies, Digital Literacy/Media Arts, and Entrepreneurship &amp; Marketing.</w:t>
            </w:r>
          </w:p>
        </w:tc>
      </w:tr>
      <w:tr w:rsidR="00F45AFE" w:rsidRPr="00817694" w14:paraId="3C16ED89" w14:textId="77777777" w:rsidTr="00817694">
        <w:trPr>
          <w:trHeight w:val="291"/>
        </w:trPr>
        <w:tc>
          <w:tcPr>
            <w:tcW w:w="11052" w:type="dxa"/>
            <w:gridSpan w:val="6"/>
          </w:tcPr>
          <w:p w14:paraId="7A702A62" w14:textId="2E25B989" w:rsidR="00C0416F" w:rsidRPr="00817694" w:rsidRDefault="00000000">
            <w:pPr>
              <w:spacing w:after="40"/>
              <w:rPr>
                <w:sz w:val="20"/>
                <w:szCs w:val="20"/>
              </w:rPr>
            </w:pPr>
            <w:r w:rsidRPr="00817694">
              <w:rPr>
                <w:b/>
                <w:sz w:val="20"/>
                <w:szCs w:val="20"/>
              </w:rPr>
              <w:t>KEY VOCABULARY:</w:t>
            </w:r>
            <w:r w:rsidR="00817694" w:rsidRPr="00817694">
              <w:rPr>
                <w:sz w:val="20"/>
                <w:szCs w:val="20"/>
              </w:rPr>
              <w:t xml:space="preserve"> </w:t>
            </w:r>
            <w:r w:rsidRPr="00817694">
              <w:rPr>
                <w:sz w:val="20"/>
                <w:szCs w:val="20"/>
              </w:rPr>
              <w:t>design, criteria, constraints, user, ideate, prototype, test, feedback, revise, production, technology, digital citizenship, copyright, media, audience, food safety, ingredients, recipe, entrepreneur, market, branding, cost, price, revenue, profit, budget</w:t>
            </w:r>
          </w:p>
        </w:tc>
      </w:tr>
      <w:tr w:rsidR="00F45AFE" w:rsidRPr="00817694" w14:paraId="5561E9D9" w14:textId="77777777" w:rsidTr="00817694">
        <w:trPr>
          <w:trHeight w:val="52"/>
        </w:trPr>
        <w:tc>
          <w:tcPr>
            <w:tcW w:w="11052" w:type="dxa"/>
            <w:gridSpan w:val="6"/>
            <w:shd w:val="clear" w:color="auto" w:fill="BFBFBF"/>
          </w:tcPr>
          <w:p w14:paraId="56A364E1" w14:textId="77777777" w:rsidR="00F45AFE" w:rsidRPr="00817694" w:rsidRDefault="00F45AFE" w:rsidP="002F5E8B">
            <w:pPr>
              <w:pStyle w:val="TableParagraph"/>
              <w:tabs>
                <w:tab w:val="left" w:pos="437"/>
                <w:tab w:val="left" w:pos="438"/>
              </w:tabs>
              <w:ind w:right="127"/>
              <w:rPr>
                <w:b/>
                <w:bCs/>
                <w:sz w:val="20"/>
                <w:szCs w:val="20"/>
              </w:rPr>
            </w:pPr>
          </w:p>
        </w:tc>
      </w:tr>
      <w:tr w:rsidR="00861467" w:rsidRPr="00817694" w14:paraId="637430FA" w14:textId="77777777" w:rsidTr="00817694">
        <w:trPr>
          <w:trHeight w:val="52"/>
        </w:trPr>
        <w:tc>
          <w:tcPr>
            <w:tcW w:w="11052" w:type="dxa"/>
            <w:gridSpan w:val="6"/>
          </w:tcPr>
          <w:p w14:paraId="28550911" w14:textId="77777777" w:rsidR="00C0416F" w:rsidRPr="00817694" w:rsidRDefault="00000000">
            <w:pPr>
              <w:spacing w:after="40"/>
              <w:rPr>
                <w:sz w:val="20"/>
                <w:szCs w:val="20"/>
              </w:rPr>
            </w:pPr>
            <w:r w:rsidRPr="00817694">
              <w:rPr>
                <w:b/>
                <w:sz w:val="20"/>
                <w:szCs w:val="20"/>
              </w:rPr>
              <w:t>CORE COMPETENCIES:</w:t>
            </w:r>
          </w:p>
          <w:p w14:paraId="6149A5D8" w14:textId="77777777" w:rsidR="00C0416F" w:rsidRPr="00817694" w:rsidRDefault="00000000">
            <w:pPr>
              <w:spacing w:after="20"/>
              <w:ind w:left="187" w:hanging="115"/>
              <w:rPr>
                <w:sz w:val="20"/>
                <w:szCs w:val="20"/>
              </w:rPr>
            </w:pPr>
            <w:r w:rsidRPr="00817694">
              <w:rPr>
                <w:sz w:val="20"/>
                <w:szCs w:val="20"/>
              </w:rPr>
              <w:t>• Communication - communicate ideas, information, processes, and reflections for different audiences.</w:t>
            </w:r>
          </w:p>
          <w:p w14:paraId="616C330C" w14:textId="77777777" w:rsidR="00C0416F" w:rsidRPr="00817694" w:rsidRDefault="00000000">
            <w:pPr>
              <w:spacing w:after="20"/>
              <w:ind w:left="187" w:hanging="115"/>
              <w:rPr>
                <w:sz w:val="20"/>
                <w:szCs w:val="20"/>
              </w:rPr>
            </w:pPr>
            <w:r w:rsidRPr="00817694">
              <w:rPr>
                <w:sz w:val="20"/>
                <w:szCs w:val="20"/>
              </w:rPr>
              <w:t>• Collaborating - share roles, listen to others, contribute ideas, and maintain a safe and cooperative workspace.</w:t>
            </w:r>
          </w:p>
          <w:p w14:paraId="0EEF3C90" w14:textId="77777777" w:rsidR="00C0416F" w:rsidRPr="00817694" w:rsidRDefault="00000000">
            <w:pPr>
              <w:spacing w:after="20"/>
              <w:ind w:left="187" w:hanging="115"/>
              <w:rPr>
                <w:sz w:val="20"/>
                <w:szCs w:val="20"/>
              </w:rPr>
            </w:pPr>
            <w:r w:rsidRPr="00817694">
              <w:rPr>
                <w:sz w:val="20"/>
                <w:szCs w:val="20"/>
              </w:rPr>
              <w:t>• Creative Thinking - generate, develop, test, and refine ideas.</w:t>
            </w:r>
          </w:p>
          <w:p w14:paraId="0AF314B1" w14:textId="77777777" w:rsidR="00C0416F" w:rsidRPr="00817694" w:rsidRDefault="00000000">
            <w:pPr>
              <w:spacing w:after="20"/>
              <w:ind w:left="187" w:hanging="115"/>
              <w:rPr>
                <w:sz w:val="20"/>
                <w:szCs w:val="20"/>
              </w:rPr>
            </w:pPr>
            <w:r w:rsidRPr="00817694">
              <w:rPr>
                <w:sz w:val="20"/>
                <w:szCs w:val="20"/>
              </w:rPr>
              <w:t>• Critical and Reflective Thinking - use criteria, feedback, evidence, and reflection to make design decisions.</w:t>
            </w:r>
          </w:p>
          <w:p w14:paraId="2A6D7C81" w14:textId="77777777" w:rsidR="00C0416F" w:rsidRPr="00817694" w:rsidRDefault="00000000">
            <w:pPr>
              <w:spacing w:after="20"/>
              <w:ind w:left="187" w:hanging="115"/>
              <w:rPr>
                <w:sz w:val="20"/>
                <w:szCs w:val="20"/>
              </w:rPr>
            </w:pPr>
            <w:r w:rsidRPr="00817694">
              <w:rPr>
                <w:sz w:val="20"/>
                <w:szCs w:val="20"/>
              </w:rPr>
              <w:t>• Personal Awareness and Responsibility - work safely, self-regulate, persevere, and develop needed skills.</w:t>
            </w:r>
          </w:p>
          <w:p w14:paraId="454E2F2A" w14:textId="77777777" w:rsidR="00C0416F" w:rsidRPr="00817694" w:rsidRDefault="00000000">
            <w:pPr>
              <w:spacing w:after="20"/>
              <w:ind w:left="187" w:hanging="115"/>
              <w:rPr>
                <w:sz w:val="20"/>
                <w:szCs w:val="20"/>
              </w:rPr>
            </w:pPr>
            <w:r w:rsidRPr="00817694">
              <w:rPr>
                <w:sz w:val="20"/>
                <w:szCs w:val="20"/>
              </w:rPr>
              <w:t>• Social Awareness and Responsibility - work inclusively, consider users and community, and use resources responsibly.</w:t>
            </w:r>
          </w:p>
        </w:tc>
      </w:tr>
      <w:tr w:rsidR="00F45AFE" w:rsidRPr="00817694" w14:paraId="428F18D3" w14:textId="77777777" w:rsidTr="00817694">
        <w:trPr>
          <w:trHeight w:val="52"/>
        </w:trPr>
        <w:tc>
          <w:tcPr>
            <w:tcW w:w="11052" w:type="dxa"/>
            <w:gridSpan w:val="6"/>
          </w:tcPr>
          <w:p w14:paraId="7B87D509" w14:textId="77777777" w:rsidR="00C0416F" w:rsidRPr="00817694" w:rsidRDefault="00000000">
            <w:pPr>
              <w:spacing w:after="40"/>
              <w:rPr>
                <w:sz w:val="20"/>
                <w:szCs w:val="20"/>
              </w:rPr>
            </w:pPr>
            <w:r w:rsidRPr="00817694">
              <w:rPr>
                <w:b/>
                <w:sz w:val="20"/>
                <w:szCs w:val="20"/>
              </w:rPr>
              <w:t>ANTI-BULLYING/HARASSMENT FOCUS:</w:t>
            </w:r>
          </w:p>
          <w:p w14:paraId="2504C1E4" w14:textId="77777777" w:rsidR="00C0416F" w:rsidRPr="00817694" w:rsidRDefault="00000000">
            <w:pPr>
              <w:spacing w:after="40"/>
              <w:rPr>
                <w:sz w:val="20"/>
                <w:szCs w:val="20"/>
              </w:rPr>
            </w:pPr>
            <w:r w:rsidRPr="00817694">
              <w:rPr>
                <w:sz w:val="20"/>
                <w:szCs w:val="20"/>
              </w:rPr>
              <w:t>Students will work respectfully and inclusively in collaborative groups, share tools and responsibilities fairly, listen to and build on others’ ideas, use digital spaces responsibly, and encourage one another through revision, mistakes, and problem-solving.</w:t>
            </w:r>
          </w:p>
        </w:tc>
      </w:tr>
      <w:tr w:rsidR="001B5632" w:rsidRPr="00817694" w14:paraId="1A580082" w14:textId="77777777" w:rsidTr="00817694">
        <w:trPr>
          <w:trHeight w:val="52"/>
        </w:trPr>
        <w:tc>
          <w:tcPr>
            <w:tcW w:w="11052" w:type="dxa"/>
            <w:gridSpan w:val="6"/>
          </w:tcPr>
          <w:p w14:paraId="06B83E0F" w14:textId="77777777" w:rsidR="00C0416F" w:rsidRPr="00817694" w:rsidRDefault="00000000">
            <w:pPr>
              <w:spacing w:after="40"/>
              <w:rPr>
                <w:sz w:val="20"/>
                <w:szCs w:val="20"/>
              </w:rPr>
            </w:pPr>
            <w:r w:rsidRPr="00817694">
              <w:rPr>
                <w:b/>
                <w:sz w:val="20"/>
                <w:szCs w:val="20"/>
              </w:rPr>
              <w:t>FIRST PEOPLES PRINCIPLES OF LEARNING/AWARENESS:</w:t>
            </w:r>
          </w:p>
          <w:p w14:paraId="65316C09" w14:textId="77777777" w:rsidR="00C0416F" w:rsidRPr="00817694" w:rsidRDefault="00000000">
            <w:pPr>
              <w:spacing w:after="20"/>
              <w:ind w:left="187" w:hanging="115"/>
              <w:rPr>
                <w:sz w:val="20"/>
                <w:szCs w:val="20"/>
              </w:rPr>
            </w:pPr>
            <w:r w:rsidRPr="00817694">
              <w:rPr>
                <w:sz w:val="20"/>
                <w:szCs w:val="20"/>
              </w:rPr>
              <w:t>• Learning ultimately supports the well-being of the self, the family, the community, and the land.</w:t>
            </w:r>
          </w:p>
          <w:p w14:paraId="340A8404" w14:textId="77777777" w:rsidR="00C0416F" w:rsidRPr="00817694" w:rsidRDefault="00000000">
            <w:pPr>
              <w:spacing w:after="20"/>
              <w:ind w:left="187" w:hanging="115"/>
              <w:rPr>
                <w:sz w:val="20"/>
                <w:szCs w:val="20"/>
              </w:rPr>
            </w:pPr>
            <w:r w:rsidRPr="00817694">
              <w:rPr>
                <w:sz w:val="20"/>
                <w:szCs w:val="20"/>
              </w:rPr>
              <w:t>• Learning is holistic, reflexive, reflective, experiential, and relational.</w:t>
            </w:r>
          </w:p>
          <w:p w14:paraId="127752C4" w14:textId="77777777" w:rsidR="00C0416F" w:rsidRPr="00817694" w:rsidRDefault="00000000">
            <w:pPr>
              <w:spacing w:after="20"/>
              <w:ind w:left="187" w:hanging="115"/>
              <w:rPr>
                <w:sz w:val="20"/>
                <w:szCs w:val="20"/>
              </w:rPr>
            </w:pPr>
            <w:r w:rsidRPr="00817694">
              <w:rPr>
                <w:sz w:val="20"/>
                <w:szCs w:val="20"/>
              </w:rPr>
              <w:t>• Learning involves recognizing the consequences of one’s actions.</w:t>
            </w:r>
          </w:p>
          <w:p w14:paraId="06AEDD5B" w14:textId="77777777" w:rsidR="00C0416F" w:rsidRPr="00817694" w:rsidRDefault="00000000">
            <w:pPr>
              <w:spacing w:after="20"/>
              <w:ind w:left="187" w:hanging="115"/>
              <w:rPr>
                <w:sz w:val="20"/>
                <w:szCs w:val="20"/>
              </w:rPr>
            </w:pPr>
            <w:r w:rsidRPr="00817694">
              <w:rPr>
                <w:sz w:val="20"/>
                <w:szCs w:val="20"/>
              </w:rPr>
              <w:t>• Learning involves patience and time.</w:t>
            </w:r>
          </w:p>
          <w:p w14:paraId="7D6EAFB7" w14:textId="77777777" w:rsidR="00C0416F" w:rsidRPr="00817694" w:rsidRDefault="00000000">
            <w:pPr>
              <w:spacing w:after="40"/>
              <w:rPr>
                <w:sz w:val="20"/>
                <w:szCs w:val="20"/>
              </w:rPr>
            </w:pPr>
            <w:r w:rsidRPr="00817694">
              <w:rPr>
                <w:sz w:val="20"/>
                <w:szCs w:val="20"/>
              </w:rPr>
              <w:t>These principles are addressed through hands-on learning, reflection, responsible use of resources, collaboration, and consideration of how designs affect others and the environment. Indigenous content will be included only where it connects authentically to the curriculum and local context.</w:t>
            </w:r>
          </w:p>
        </w:tc>
      </w:tr>
      <w:tr w:rsidR="00542BC7" w:rsidRPr="00817694" w14:paraId="68480D12" w14:textId="77777777" w:rsidTr="00817694">
        <w:trPr>
          <w:trHeight w:val="52"/>
        </w:trPr>
        <w:tc>
          <w:tcPr>
            <w:tcW w:w="11052" w:type="dxa"/>
            <w:gridSpan w:val="6"/>
            <w:shd w:val="clear" w:color="auto" w:fill="BFBFBF"/>
          </w:tcPr>
          <w:p w14:paraId="3D184CD3" w14:textId="77777777" w:rsidR="00542BC7" w:rsidRPr="00817694" w:rsidRDefault="00542BC7" w:rsidP="002F5E8B">
            <w:pPr>
              <w:pStyle w:val="TableParagraph"/>
              <w:tabs>
                <w:tab w:val="left" w:pos="437"/>
                <w:tab w:val="left" w:pos="438"/>
              </w:tabs>
              <w:ind w:right="127"/>
              <w:rPr>
                <w:b/>
                <w:bCs/>
                <w:sz w:val="20"/>
                <w:szCs w:val="20"/>
              </w:rPr>
            </w:pPr>
          </w:p>
        </w:tc>
      </w:tr>
      <w:tr w:rsidR="00542BC7" w:rsidRPr="00817694" w14:paraId="34EF0DFD" w14:textId="77777777" w:rsidTr="00817694">
        <w:trPr>
          <w:trHeight w:val="52"/>
        </w:trPr>
        <w:tc>
          <w:tcPr>
            <w:tcW w:w="11052" w:type="dxa"/>
            <w:gridSpan w:val="6"/>
          </w:tcPr>
          <w:p w14:paraId="2F2A6440" w14:textId="77777777" w:rsidR="00C0416F" w:rsidRPr="00817694" w:rsidRDefault="00000000">
            <w:pPr>
              <w:spacing w:after="40"/>
              <w:rPr>
                <w:sz w:val="20"/>
                <w:szCs w:val="20"/>
              </w:rPr>
            </w:pPr>
            <w:r w:rsidRPr="00817694">
              <w:rPr>
                <w:b/>
                <w:sz w:val="20"/>
                <w:szCs w:val="20"/>
              </w:rPr>
              <w:t>SUPPORTING NAD STANDARDS: (See appendix for full NAD &amp; BC correlations)</w:t>
            </w:r>
          </w:p>
          <w:p w14:paraId="0854B6A2" w14:textId="77777777" w:rsidR="00C0416F" w:rsidRPr="00817694" w:rsidRDefault="00000000">
            <w:pPr>
              <w:spacing w:after="40"/>
              <w:rPr>
                <w:sz w:val="20"/>
                <w:szCs w:val="20"/>
              </w:rPr>
            </w:pPr>
            <w:r w:rsidRPr="00817694">
              <w:rPr>
                <w:sz w:val="20"/>
                <w:szCs w:val="20"/>
              </w:rPr>
              <w:t>N/A in the provided ADST unit exemplars. Relevant NAD standards from the integrated subject area (French, Social Studies, or Science) may be added by the teacher as applicable.</w:t>
            </w:r>
          </w:p>
        </w:tc>
      </w:tr>
      <w:tr w:rsidR="00832C64" w:rsidRPr="00817694" w14:paraId="433B95EA" w14:textId="77777777" w:rsidTr="00817694">
        <w:trPr>
          <w:trHeight w:val="52"/>
        </w:trPr>
        <w:tc>
          <w:tcPr>
            <w:tcW w:w="11052" w:type="dxa"/>
            <w:gridSpan w:val="6"/>
            <w:shd w:val="clear" w:color="auto" w:fill="BFBFBF"/>
          </w:tcPr>
          <w:p w14:paraId="51F87209" w14:textId="77777777" w:rsidR="00832C64" w:rsidRPr="00817694" w:rsidRDefault="00832C64" w:rsidP="002F5E8B">
            <w:pPr>
              <w:pStyle w:val="TableParagraph"/>
              <w:tabs>
                <w:tab w:val="left" w:pos="437"/>
                <w:tab w:val="left" w:pos="438"/>
              </w:tabs>
              <w:ind w:right="127"/>
              <w:rPr>
                <w:b/>
                <w:bCs/>
                <w:sz w:val="20"/>
                <w:szCs w:val="20"/>
              </w:rPr>
            </w:pPr>
          </w:p>
        </w:tc>
      </w:tr>
      <w:tr w:rsidR="00832C64" w:rsidRPr="00817694" w14:paraId="276EDC16" w14:textId="77777777" w:rsidTr="00817694">
        <w:trPr>
          <w:trHeight w:val="52"/>
        </w:trPr>
        <w:tc>
          <w:tcPr>
            <w:tcW w:w="5526" w:type="dxa"/>
            <w:gridSpan w:val="3"/>
          </w:tcPr>
          <w:p w14:paraId="236FA474" w14:textId="77777777" w:rsidR="00832C64" w:rsidRPr="00817694" w:rsidRDefault="00832C64" w:rsidP="00817694">
            <w:pPr>
              <w:pStyle w:val="TableParagraph"/>
              <w:tabs>
                <w:tab w:val="left" w:pos="437"/>
                <w:tab w:val="left" w:pos="438"/>
              </w:tabs>
              <w:spacing w:line="248" w:lineRule="exact"/>
              <w:ind w:left="0"/>
              <w:rPr>
                <w:b/>
                <w:bCs/>
                <w:sz w:val="20"/>
                <w:szCs w:val="20"/>
              </w:rPr>
            </w:pPr>
            <w:r w:rsidRPr="00817694">
              <w:rPr>
                <w:b/>
                <w:bCs/>
                <w:sz w:val="20"/>
                <w:szCs w:val="20"/>
              </w:rPr>
              <w:t>CURRICULAR COMPETENCIES: (</w:t>
            </w:r>
            <w:proofErr w:type="spellStart"/>
            <w:r w:rsidRPr="00817694">
              <w:rPr>
                <w:b/>
                <w:bCs/>
                <w:sz w:val="20"/>
                <w:szCs w:val="20"/>
              </w:rPr>
              <w:t>MoE</w:t>
            </w:r>
            <w:proofErr w:type="spellEnd"/>
            <w:r w:rsidRPr="00817694">
              <w:rPr>
                <w:b/>
                <w:bCs/>
                <w:sz w:val="20"/>
                <w:szCs w:val="20"/>
              </w:rPr>
              <w:t xml:space="preserve"> Learning Outcomes)</w:t>
            </w:r>
          </w:p>
          <w:p w14:paraId="51D2752D" w14:textId="77777777" w:rsidR="00817694" w:rsidRPr="00817694" w:rsidRDefault="00817694" w:rsidP="00817694">
            <w:pPr>
              <w:spacing w:after="40"/>
              <w:rPr>
                <w:b/>
                <w:sz w:val="20"/>
                <w:szCs w:val="20"/>
              </w:rPr>
            </w:pPr>
          </w:p>
          <w:p w14:paraId="799C9C49" w14:textId="6E97D4FA" w:rsidR="00817694" w:rsidRPr="00817694" w:rsidRDefault="00817694" w:rsidP="00817694">
            <w:pPr>
              <w:spacing w:after="40"/>
              <w:rPr>
                <w:sz w:val="20"/>
                <w:szCs w:val="20"/>
              </w:rPr>
            </w:pPr>
            <w:r w:rsidRPr="00817694">
              <w:rPr>
                <w:b/>
                <w:sz w:val="20"/>
                <w:szCs w:val="20"/>
              </w:rPr>
              <w:t>GRADE 5 - ADST 4-5</w:t>
            </w:r>
          </w:p>
          <w:p w14:paraId="0824A139" w14:textId="77777777" w:rsidR="00817694" w:rsidRPr="00817694" w:rsidRDefault="00817694" w:rsidP="00817694">
            <w:pPr>
              <w:spacing w:after="20"/>
              <w:ind w:left="187" w:hanging="115"/>
              <w:rPr>
                <w:sz w:val="20"/>
                <w:szCs w:val="20"/>
              </w:rPr>
            </w:pPr>
            <w:r w:rsidRPr="00817694">
              <w:rPr>
                <w:sz w:val="20"/>
                <w:szCs w:val="20"/>
              </w:rPr>
              <w:t xml:space="preserve">• Gather information about/from potential users; choose a design opportunity; identify user requirements, objectives, and </w:t>
            </w:r>
            <w:r w:rsidRPr="00817694">
              <w:rPr>
                <w:sz w:val="20"/>
                <w:szCs w:val="20"/>
              </w:rPr>
              <w:lastRenderedPageBreak/>
              <w:t>constraints.</w:t>
            </w:r>
          </w:p>
          <w:p w14:paraId="0049BA96" w14:textId="77777777" w:rsidR="00817694" w:rsidRPr="00817694" w:rsidRDefault="00817694" w:rsidP="00817694">
            <w:pPr>
              <w:spacing w:after="20"/>
              <w:ind w:left="187" w:hanging="115"/>
              <w:rPr>
                <w:sz w:val="20"/>
                <w:szCs w:val="20"/>
              </w:rPr>
            </w:pPr>
            <w:r w:rsidRPr="00817694">
              <w:rPr>
                <w:sz w:val="20"/>
                <w:szCs w:val="20"/>
              </w:rPr>
              <w:t>• Generate ideas, screen them against objectives/constraints, and choose an idea to pursue.</w:t>
            </w:r>
          </w:p>
          <w:p w14:paraId="2787CCC8" w14:textId="77777777" w:rsidR="00817694" w:rsidRPr="00817694" w:rsidRDefault="00817694" w:rsidP="00817694">
            <w:pPr>
              <w:spacing w:after="20"/>
              <w:ind w:left="187" w:hanging="115"/>
              <w:rPr>
                <w:sz w:val="20"/>
                <w:szCs w:val="20"/>
              </w:rPr>
            </w:pPr>
            <w:r w:rsidRPr="00817694">
              <w:rPr>
                <w:sz w:val="20"/>
                <w:szCs w:val="20"/>
              </w:rPr>
              <w:t>• Plan and construct a first version; record iterations; test, gather peer feedback, revise, and test again.</w:t>
            </w:r>
          </w:p>
          <w:p w14:paraId="1FC7E8A8" w14:textId="77777777" w:rsidR="00817694" w:rsidRPr="00817694" w:rsidRDefault="00817694" w:rsidP="00817694">
            <w:pPr>
              <w:spacing w:after="20"/>
              <w:ind w:left="187" w:hanging="115"/>
              <w:rPr>
                <w:sz w:val="20"/>
                <w:szCs w:val="20"/>
              </w:rPr>
            </w:pPr>
            <w:r w:rsidRPr="00817694">
              <w:rPr>
                <w:sz w:val="20"/>
                <w:szCs w:val="20"/>
              </w:rPr>
              <w:t>• Construct the final product; demonstrate and describe the process; evaluate whether it meets the objective; reflect on individual/group work.</w:t>
            </w:r>
          </w:p>
          <w:p w14:paraId="53352848" w14:textId="77777777" w:rsidR="00817694" w:rsidRPr="00817694" w:rsidRDefault="00817694" w:rsidP="00817694">
            <w:pPr>
              <w:spacing w:after="20"/>
              <w:ind w:left="187" w:hanging="115"/>
              <w:rPr>
                <w:sz w:val="20"/>
                <w:szCs w:val="20"/>
              </w:rPr>
            </w:pPr>
            <w:r w:rsidRPr="00817694">
              <w:rPr>
                <w:sz w:val="20"/>
                <w:szCs w:val="20"/>
              </w:rPr>
              <w:t>• Use materials, tools, and technologies safely; identify and develop needed skills; choose appropriate technologies for specific tasks.</w:t>
            </w:r>
          </w:p>
          <w:p w14:paraId="3957354A" w14:textId="77777777" w:rsidR="00817694" w:rsidRPr="00817694" w:rsidRDefault="00817694" w:rsidP="00817694">
            <w:pPr>
              <w:spacing w:after="40"/>
              <w:rPr>
                <w:sz w:val="20"/>
                <w:szCs w:val="20"/>
              </w:rPr>
            </w:pPr>
            <w:r w:rsidRPr="00817694">
              <w:rPr>
                <w:b/>
                <w:sz w:val="20"/>
                <w:szCs w:val="20"/>
              </w:rPr>
              <w:t>GRADE 6 - ADST 6-7</w:t>
            </w:r>
          </w:p>
          <w:p w14:paraId="61A41745" w14:textId="77777777" w:rsidR="00817694" w:rsidRPr="00817694" w:rsidRDefault="00817694" w:rsidP="00817694">
            <w:pPr>
              <w:spacing w:after="20"/>
              <w:ind w:left="187" w:hanging="115"/>
              <w:rPr>
                <w:sz w:val="20"/>
                <w:szCs w:val="20"/>
              </w:rPr>
            </w:pPr>
            <w:r w:rsidRPr="00817694">
              <w:rPr>
                <w:sz w:val="20"/>
                <w:szCs w:val="20"/>
              </w:rPr>
              <w:t>• Empathize with potential users; identify needs/design opportunities, criteria for success, and constraints.</w:t>
            </w:r>
          </w:p>
          <w:p w14:paraId="6F1DA587" w14:textId="77777777" w:rsidR="00817694" w:rsidRPr="00817694" w:rsidRDefault="00817694" w:rsidP="00817694">
            <w:pPr>
              <w:spacing w:after="20"/>
              <w:ind w:left="187" w:hanging="115"/>
              <w:rPr>
                <w:sz w:val="20"/>
                <w:szCs w:val="20"/>
              </w:rPr>
            </w:pPr>
            <w:r w:rsidRPr="00817694">
              <w:rPr>
                <w:sz w:val="20"/>
                <w:szCs w:val="20"/>
              </w:rPr>
              <w:t>• Generate and screen ideas; consider personal, social, environmental, and ethical impacts.</w:t>
            </w:r>
          </w:p>
          <w:p w14:paraId="5F6428B9" w14:textId="77777777" w:rsidR="00817694" w:rsidRPr="00817694" w:rsidRDefault="00817694" w:rsidP="00817694">
            <w:pPr>
              <w:spacing w:after="20"/>
              <w:ind w:left="187" w:hanging="115"/>
              <w:rPr>
                <w:sz w:val="20"/>
                <w:szCs w:val="20"/>
              </w:rPr>
            </w:pPr>
            <w:r w:rsidRPr="00817694">
              <w:rPr>
                <w:sz w:val="20"/>
                <w:szCs w:val="20"/>
              </w:rPr>
              <w:t>• Develop a plan; prototype; test; gather feedback; troubleshoot; revise; produce and share a final product.</w:t>
            </w:r>
          </w:p>
          <w:p w14:paraId="207B24A4" w14:textId="77777777" w:rsidR="00817694" w:rsidRPr="00817694" w:rsidRDefault="00817694" w:rsidP="00817694">
            <w:pPr>
              <w:spacing w:after="20"/>
              <w:ind w:left="187" w:hanging="115"/>
              <w:rPr>
                <w:sz w:val="20"/>
                <w:szCs w:val="20"/>
              </w:rPr>
            </w:pPr>
            <w:r w:rsidRPr="00817694">
              <w:rPr>
                <w:sz w:val="20"/>
                <w:szCs w:val="20"/>
              </w:rPr>
              <w:t>• Evaluate the product against criteria; reflect on design thinking, collaboration, and efficient use of the workspace.</w:t>
            </w:r>
          </w:p>
          <w:p w14:paraId="5FF31942" w14:textId="50AB14D4" w:rsidR="00817694" w:rsidRPr="00817694" w:rsidRDefault="00817694" w:rsidP="00817694">
            <w:pPr>
              <w:spacing w:after="20"/>
              <w:ind w:left="187" w:hanging="115"/>
              <w:rPr>
                <w:sz w:val="20"/>
                <w:szCs w:val="20"/>
              </w:rPr>
            </w:pPr>
            <w:r w:rsidRPr="00817694">
              <w:rPr>
                <w:sz w:val="20"/>
                <w:szCs w:val="20"/>
              </w:rPr>
              <w:t>• Use tools/technologies safely and select or learn appropriate technologies for the task.</w:t>
            </w:r>
          </w:p>
        </w:tc>
        <w:tc>
          <w:tcPr>
            <w:tcW w:w="5526" w:type="dxa"/>
            <w:gridSpan w:val="3"/>
          </w:tcPr>
          <w:p w14:paraId="0C1CDE5C" w14:textId="1BBF9D82" w:rsidR="00832C64" w:rsidRPr="00817694" w:rsidRDefault="00832C64" w:rsidP="00817694">
            <w:pPr>
              <w:pStyle w:val="TableParagraph"/>
              <w:tabs>
                <w:tab w:val="left" w:pos="437"/>
                <w:tab w:val="left" w:pos="438"/>
              </w:tabs>
              <w:spacing w:line="248" w:lineRule="exact"/>
              <w:ind w:left="0"/>
              <w:rPr>
                <w:b/>
                <w:bCs/>
                <w:sz w:val="20"/>
                <w:szCs w:val="20"/>
              </w:rPr>
            </w:pPr>
            <w:r w:rsidRPr="00817694">
              <w:rPr>
                <w:b/>
                <w:bCs/>
                <w:sz w:val="20"/>
                <w:szCs w:val="20"/>
              </w:rPr>
              <w:lastRenderedPageBreak/>
              <w:t>CONTENT: (</w:t>
            </w:r>
            <w:proofErr w:type="spellStart"/>
            <w:r w:rsidR="00E601B4" w:rsidRPr="00817694">
              <w:rPr>
                <w:b/>
                <w:bCs/>
                <w:sz w:val="20"/>
                <w:szCs w:val="20"/>
              </w:rPr>
              <w:t>MoE</w:t>
            </w:r>
            <w:proofErr w:type="spellEnd"/>
            <w:r w:rsidR="00E601B4" w:rsidRPr="00817694">
              <w:rPr>
                <w:b/>
                <w:bCs/>
                <w:sz w:val="20"/>
                <w:szCs w:val="20"/>
              </w:rPr>
              <w:t xml:space="preserve"> Learning Outcomes</w:t>
            </w:r>
            <w:r w:rsidRPr="00817694">
              <w:rPr>
                <w:b/>
                <w:bCs/>
                <w:sz w:val="20"/>
                <w:szCs w:val="20"/>
              </w:rPr>
              <w:t>)</w:t>
            </w:r>
            <w:r w:rsidR="00817694" w:rsidRPr="00817694">
              <w:rPr>
                <w:b/>
                <w:bCs/>
                <w:sz w:val="20"/>
                <w:szCs w:val="20"/>
              </w:rPr>
              <w:t>:</w:t>
            </w:r>
          </w:p>
          <w:p w14:paraId="249C914D" w14:textId="77777777" w:rsidR="00817694" w:rsidRPr="00817694" w:rsidRDefault="00817694" w:rsidP="00817694">
            <w:pPr>
              <w:spacing w:after="40"/>
              <w:rPr>
                <w:b/>
                <w:sz w:val="20"/>
                <w:szCs w:val="20"/>
              </w:rPr>
            </w:pPr>
          </w:p>
          <w:p w14:paraId="268ED617" w14:textId="210A5646" w:rsidR="00817694" w:rsidRPr="00817694" w:rsidRDefault="00817694" w:rsidP="00817694">
            <w:pPr>
              <w:spacing w:after="40"/>
              <w:rPr>
                <w:sz w:val="20"/>
                <w:szCs w:val="20"/>
              </w:rPr>
            </w:pPr>
            <w:r w:rsidRPr="00817694">
              <w:rPr>
                <w:b/>
                <w:sz w:val="20"/>
                <w:szCs w:val="20"/>
              </w:rPr>
              <w:t>GRADE 6 MODULE CONTENT</w:t>
            </w:r>
          </w:p>
          <w:p w14:paraId="50B80A92" w14:textId="77777777" w:rsidR="00817694" w:rsidRPr="00817694" w:rsidRDefault="00817694" w:rsidP="00817694">
            <w:pPr>
              <w:spacing w:after="40"/>
              <w:rPr>
                <w:sz w:val="20"/>
                <w:szCs w:val="20"/>
              </w:rPr>
            </w:pPr>
            <w:r w:rsidRPr="00817694">
              <w:rPr>
                <w:b/>
                <w:sz w:val="20"/>
                <w:szCs w:val="20"/>
              </w:rPr>
              <w:t>Module 1 - Food Studies (Café Français)</w:t>
            </w:r>
          </w:p>
          <w:p w14:paraId="3F7A5131" w14:textId="77777777" w:rsidR="00817694" w:rsidRPr="00817694" w:rsidRDefault="00817694" w:rsidP="00817694">
            <w:pPr>
              <w:spacing w:after="20"/>
              <w:ind w:left="187" w:hanging="115"/>
              <w:rPr>
                <w:sz w:val="20"/>
                <w:szCs w:val="20"/>
              </w:rPr>
            </w:pPr>
            <w:r w:rsidRPr="00817694">
              <w:rPr>
                <w:sz w:val="20"/>
                <w:szCs w:val="20"/>
              </w:rPr>
              <w:t xml:space="preserve">• basic food handling, simple preparation techniques, and </w:t>
            </w:r>
            <w:r w:rsidRPr="00817694">
              <w:rPr>
                <w:sz w:val="20"/>
                <w:szCs w:val="20"/>
              </w:rPr>
              <w:lastRenderedPageBreak/>
              <w:t>equipment</w:t>
            </w:r>
          </w:p>
          <w:p w14:paraId="52898996" w14:textId="77777777" w:rsidR="00817694" w:rsidRPr="00817694" w:rsidRDefault="00817694" w:rsidP="00817694">
            <w:pPr>
              <w:spacing w:after="20"/>
              <w:ind w:left="187" w:hanging="115"/>
              <w:rPr>
                <w:sz w:val="20"/>
                <w:szCs w:val="20"/>
              </w:rPr>
            </w:pPr>
            <w:r w:rsidRPr="00817694">
              <w:rPr>
                <w:sz w:val="20"/>
                <w:szCs w:val="20"/>
              </w:rPr>
              <w:t>• ingredient use: balanced eating/nutrition, function, and dietary restrictions</w:t>
            </w:r>
          </w:p>
          <w:p w14:paraId="01700F98" w14:textId="77777777" w:rsidR="00817694" w:rsidRPr="00817694" w:rsidRDefault="00817694" w:rsidP="00817694">
            <w:pPr>
              <w:spacing w:after="20"/>
              <w:ind w:left="187" w:hanging="115"/>
              <w:rPr>
                <w:sz w:val="20"/>
                <w:szCs w:val="20"/>
              </w:rPr>
            </w:pPr>
            <w:r w:rsidRPr="00817694">
              <w:rPr>
                <w:sz w:val="20"/>
                <w:szCs w:val="20"/>
              </w:rPr>
              <w:t>• food choices: cost, availability, family and cultural influences</w:t>
            </w:r>
          </w:p>
          <w:p w14:paraId="4312F45D" w14:textId="77777777" w:rsidR="00817694" w:rsidRPr="00817694" w:rsidRDefault="00817694" w:rsidP="00817694">
            <w:pPr>
              <w:spacing w:after="40"/>
              <w:rPr>
                <w:sz w:val="20"/>
                <w:szCs w:val="20"/>
              </w:rPr>
            </w:pPr>
            <w:r w:rsidRPr="00817694">
              <w:rPr>
                <w:b/>
                <w:sz w:val="20"/>
                <w:szCs w:val="20"/>
              </w:rPr>
              <w:t>Module 2 - Digital Literacy / Media Arts (Social Studies)</w:t>
            </w:r>
          </w:p>
          <w:p w14:paraId="49356BD4" w14:textId="77777777" w:rsidR="00817694" w:rsidRPr="00817694" w:rsidRDefault="00817694" w:rsidP="00817694">
            <w:pPr>
              <w:spacing w:after="20"/>
              <w:ind w:left="187" w:hanging="115"/>
              <w:rPr>
                <w:sz w:val="20"/>
                <w:szCs w:val="20"/>
              </w:rPr>
            </w:pPr>
            <w:r w:rsidRPr="00817694">
              <w:rPr>
                <w:sz w:val="20"/>
                <w:szCs w:val="20"/>
              </w:rPr>
              <w:t>• Internet safety; digital citizenship, communication, creative credit/copyright, and cyberbullying</w:t>
            </w:r>
          </w:p>
          <w:p w14:paraId="2176735E" w14:textId="77777777" w:rsidR="00817694" w:rsidRPr="00817694" w:rsidRDefault="00817694" w:rsidP="00817694">
            <w:pPr>
              <w:spacing w:after="20"/>
              <w:ind w:left="187" w:hanging="115"/>
              <w:rPr>
                <w:sz w:val="20"/>
                <w:szCs w:val="20"/>
              </w:rPr>
            </w:pPr>
            <w:r w:rsidRPr="00817694">
              <w:rPr>
                <w:sz w:val="20"/>
                <w:szCs w:val="20"/>
              </w:rPr>
              <w:t>• search techniques, ranking of search results, and criteria for evaluating results</w:t>
            </w:r>
          </w:p>
          <w:p w14:paraId="58349E56" w14:textId="77777777" w:rsidR="00817694" w:rsidRPr="00817694" w:rsidRDefault="00817694" w:rsidP="00817694">
            <w:pPr>
              <w:spacing w:after="20"/>
              <w:ind w:left="187" w:hanging="115"/>
              <w:rPr>
                <w:sz w:val="20"/>
                <w:szCs w:val="20"/>
              </w:rPr>
            </w:pPr>
            <w:r w:rsidRPr="00817694">
              <w:rPr>
                <w:sz w:val="20"/>
                <w:szCs w:val="20"/>
              </w:rPr>
              <w:t>• digital/non-digital media; using images, sounds, and text to communicate information and ideas</w:t>
            </w:r>
          </w:p>
          <w:p w14:paraId="75AB2421" w14:textId="77777777" w:rsidR="00817694" w:rsidRPr="00817694" w:rsidRDefault="00817694" w:rsidP="00817694">
            <w:pPr>
              <w:spacing w:after="20"/>
              <w:ind w:left="187" w:hanging="115"/>
              <w:rPr>
                <w:sz w:val="20"/>
                <w:szCs w:val="20"/>
              </w:rPr>
            </w:pPr>
            <w:r w:rsidRPr="00817694">
              <w:rPr>
                <w:sz w:val="20"/>
                <w:szCs w:val="20"/>
              </w:rPr>
              <w:t>• media technologies and techniques to capture, edit, and manipulate images, sounds, and text for specific purposes</w:t>
            </w:r>
          </w:p>
          <w:p w14:paraId="4195EC7E" w14:textId="77777777" w:rsidR="00817694" w:rsidRPr="00817694" w:rsidRDefault="00817694" w:rsidP="00817694">
            <w:pPr>
              <w:spacing w:after="40"/>
              <w:rPr>
                <w:sz w:val="20"/>
                <w:szCs w:val="20"/>
              </w:rPr>
            </w:pPr>
            <w:r w:rsidRPr="00817694">
              <w:rPr>
                <w:b/>
                <w:sz w:val="20"/>
                <w:szCs w:val="20"/>
              </w:rPr>
              <w:t>Module 3 - Entrepreneurship &amp; Marketing (Christmas Fundraiser)</w:t>
            </w:r>
          </w:p>
          <w:p w14:paraId="2F9E63D5" w14:textId="77777777" w:rsidR="00817694" w:rsidRPr="00817694" w:rsidRDefault="00817694" w:rsidP="00817694">
            <w:pPr>
              <w:spacing w:after="20"/>
              <w:ind w:left="187" w:hanging="115"/>
              <w:rPr>
                <w:sz w:val="20"/>
                <w:szCs w:val="20"/>
              </w:rPr>
            </w:pPr>
            <w:r w:rsidRPr="00817694">
              <w:rPr>
                <w:sz w:val="20"/>
                <w:szCs w:val="20"/>
              </w:rPr>
              <w:t>• role of entrepreneurship in designing/making products and services</w:t>
            </w:r>
          </w:p>
          <w:p w14:paraId="6A68B5D9" w14:textId="77777777" w:rsidR="00817694" w:rsidRPr="00817694" w:rsidRDefault="00817694" w:rsidP="00817694">
            <w:pPr>
              <w:spacing w:after="20"/>
              <w:ind w:left="187" w:hanging="115"/>
              <w:rPr>
                <w:sz w:val="20"/>
                <w:szCs w:val="20"/>
              </w:rPr>
            </w:pPr>
            <w:r w:rsidRPr="00817694">
              <w:rPr>
                <w:sz w:val="20"/>
                <w:szCs w:val="20"/>
              </w:rPr>
              <w:t>• market niche and branding</w:t>
            </w:r>
          </w:p>
          <w:p w14:paraId="4E152D02" w14:textId="77777777" w:rsidR="00817694" w:rsidRPr="00817694" w:rsidRDefault="00817694" w:rsidP="00817694">
            <w:pPr>
              <w:spacing w:after="20"/>
              <w:ind w:left="187" w:hanging="115"/>
              <w:rPr>
                <w:sz w:val="20"/>
                <w:szCs w:val="20"/>
              </w:rPr>
            </w:pPr>
            <w:r w:rsidRPr="00817694">
              <w:rPr>
                <w:sz w:val="20"/>
                <w:szCs w:val="20"/>
              </w:rPr>
              <w:t>• pricing for profit or break-even</w:t>
            </w:r>
          </w:p>
          <w:p w14:paraId="74101126" w14:textId="7612D3C7" w:rsidR="00832C64" w:rsidRPr="00817694" w:rsidRDefault="00817694" w:rsidP="00817694">
            <w:pPr>
              <w:pStyle w:val="TableParagraph"/>
              <w:tabs>
                <w:tab w:val="left" w:pos="437"/>
                <w:tab w:val="left" w:pos="438"/>
              </w:tabs>
              <w:spacing w:line="248" w:lineRule="exact"/>
              <w:rPr>
                <w:b/>
                <w:bCs/>
                <w:sz w:val="20"/>
                <w:szCs w:val="20"/>
              </w:rPr>
            </w:pPr>
            <w:r w:rsidRPr="00817694">
              <w:rPr>
                <w:sz w:val="20"/>
                <w:szCs w:val="20"/>
              </w:rPr>
              <w:t>• basic financial record-keeping and budgeting</w:t>
            </w:r>
          </w:p>
        </w:tc>
      </w:tr>
      <w:tr w:rsidR="00A7014E" w:rsidRPr="00817694" w14:paraId="0DE5577C" w14:textId="77777777" w:rsidTr="00817694">
        <w:trPr>
          <w:trHeight w:val="52"/>
        </w:trPr>
        <w:tc>
          <w:tcPr>
            <w:tcW w:w="11052" w:type="dxa"/>
            <w:gridSpan w:val="6"/>
            <w:shd w:val="clear" w:color="auto" w:fill="BFBFBF"/>
          </w:tcPr>
          <w:p w14:paraId="325BFC28" w14:textId="71EF3450" w:rsidR="00C0416F" w:rsidRPr="00817694" w:rsidRDefault="00C0416F" w:rsidP="00817694">
            <w:pPr>
              <w:spacing w:after="20"/>
              <w:ind w:left="187" w:hanging="115"/>
              <w:rPr>
                <w:sz w:val="20"/>
                <w:szCs w:val="20"/>
              </w:rPr>
            </w:pPr>
          </w:p>
        </w:tc>
      </w:tr>
      <w:tr w:rsidR="00E601B4" w:rsidRPr="00817694" w14:paraId="634CB10B" w14:textId="77777777" w:rsidTr="00817694">
        <w:trPr>
          <w:trHeight w:val="52"/>
        </w:trPr>
        <w:tc>
          <w:tcPr>
            <w:tcW w:w="1842" w:type="dxa"/>
          </w:tcPr>
          <w:p w14:paraId="3259F86E" w14:textId="77777777" w:rsidR="00E601B4" w:rsidRPr="00817694" w:rsidRDefault="00E601B4" w:rsidP="00E601B4">
            <w:pPr>
              <w:pStyle w:val="TableParagraph"/>
              <w:tabs>
                <w:tab w:val="left" w:pos="437"/>
                <w:tab w:val="left" w:pos="438"/>
              </w:tabs>
              <w:spacing w:line="248" w:lineRule="exact"/>
              <w:rPr>
                <w:b/>
                <w:bCs/>
                <w:sz w:val="20"/>
                <w:szCs w:val="20"/>
              </w:rPr>
            </w:pPr>
            <w:r w:rsidRPr="00817694">
              <w:rPr>
                <w:b/>
                <w:bCs/>
                <w:sz w:val="20"/>
                <w:szCs w:val="20"/>
              </w:rPr>
              <w:t>LESSON SEQUENCE:</w:t>
            </w:r>
          </w:p>
        </w:tc>
        <w:tc>
          <w:tcPr>
            <w:tcW w:w="5111" w:type="dxa"/>
            <w:gridSpan w:val="3"/>
          </w:tcPr>
          <w:p w14:paraId="409C5945" w14:textId="77777777" w:rsidR="00E601B4" w:rsidRPr="00817694" w:rsidRDefault="00E601B4" w:rsidP="00E601B4">
            <w:pPr>
              <w:pStyle w:val="TableParagraph"/>
              <w:tabs>
                <w:tab w:val="left" w:pos="437"/>
                <w:tab w:val="left" w:pos="438"/>
              </w:tabs>
              <w:spacing w:line="248" w:lineRule="exact"/>
              <w:ind w:left="0"/>
              <w:rPr>
                <w:b/>
                <w:bCs/>
                <w:sz w:val="20"/>
                <w:szCs w:val="20"/>
              </w:rPr>
            </w:pPr>
            <w:r w:rsidRPr="00817694">
              <w:rPr>
                <w:b/>
                <w:bCs/>
                <w:sz w:val="20"/>
                <w:szCs w:val="20"/>
              </w:rPr>
              <w:t>LEARNING ACTIVITIES:</w:t>
            </w:r>
          </w:p>
        </w:tc>
        <w:tc>
          <w:tcPr>
            <w:tcW w:w="1984" w:type="dxa"/>
          </w:tcPr>
          <w:p w14:paraId="49198694" w14:textId="77777777" w:rsidR="00E601B4" w:rsidRPr="00817694" w:rsidRDefault="00E601B4" w:rsidP="00F45AFE">
            <w:pPr>
              <w:pStyle w:val="TableParagraph"/>
              <w:tabs>
                <w:tab w:val="left" w:pos="437"/>
                <w:tab w:val="left" w:pos="438"/>
              </w:tabs>
              <w:spacing w:line="248" w:lineRule="exact"/>
              <w:rPr>
                <w:b/>
                <w:bCs/>
                <w:sz w:val="20"/>
                <w:szCs w:val="20"/>
              </w:rPr>
            </w:pPr>
            <w:r w:rsidRPr="00817694">
              <w:rPr>
                <w:b/>
                <w:bCs/>
                <w:sz w:val="20"/>
                <w:szCs w:val="20"/>
              </w:rPr>
              <w:t>ASSESSMENT &amp; EVIDENCE:</w:t>
            </w:r>
          </w:p>
        </w:tc>
        <w:tc>
          <w:tcPr>
            <w:tcW w:w="2115" w:type="dxa"/>
          </w:tcPr>
          <w:p w14:paraId="734CC5C9" w14:textId="77777777" w:rsidR="00E601B4" w:rsidRPr="00817694" w:rsidRDefault="00E601B4" w:rsidP="00F45AFE">
            <w:pPr>
              <w:pStyle w:val="TableParagraph"/>
              <w:tabs>
                <w:tab w:val="left" w:pos="437"/>
                <w:tab w:val="left" w:pos="438"/>
              </w:tabs>
              <w:spacing w:line="248" w:lineRule="exact"/>
              <w:rPr>
                <w:b/>
                <w:bCs/>
                <w:sz w:val="20"/>
                <w:szCs w:val="20"/>
              </w:rPr>
            </w:pPr>
            <w:r w:rsidRPr="00817694">
              <w:rPr>
                <w:b/>
                <w:bCs/>
                <w:sz w:val="20"/>
                <w:szCs w:val="20"/>
              </w:rPr>
              <w:t>SUPPORTING RESOURCES:</w:t>
            </w:r>
          </w:p>
        </w:tc>
      </w:tr>
      <w:tr w:rsidR="00E601B4" w:rsidRPr="00817694" w14:paraId="5E66D07E" w14:textId="77777777" w:rsidTr="00817694">
        <w:trPr>
          <w:trHeight w:val="52"/>
        </w:trPr>
        <w:tc>
          <w:tcPr>
            <w:tcW w:w="1842" w:type="dxa"/>
          </w:tcPr>
          <w:p w14:paraId="2886CBA3"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September–October</w:t>
            </w:r>
            <w:r w:rsidRPr="00817694">
              <w:rPr>
                <w:rFonts w:eastAsia="Times New Roman"/>
                <w:color w:val="000000"/>
                <w:sz w:val="20"/>
                <w:szCs w:val="20"/>
              </w:rPr>
              <w:t> </w:t>
            </w:r>
          </w:p>
          <w:p w14:paraId="70FFCF82" w14:textId="0234394C" w:rsidR="00C0416F" w:rsidRPr="00817694" w:rsidRDefault="00817694">
            <w:pPr>
              <w:spacing w:after="100"/>
              <w:rPr>
                <w:sz w:val="20"/>
                <w:szCs w:val="20"/>
              </w:rPr>
            </w:pPr>
            <w:r w:rsidRPr="00817694">
              <w:rPr>
                <w:rFonts w:eastAsia="Times New Roman"/>
                <w:b/>
                <w:bCs/>
                <w:color w:val="000000"/>
                <w:sz w:val="20"/>
                <w:szCs w:val="20"/>
              </w:rPr>
              <w:t>ADST Foundations / Integrated Design Challenges</w:t>
            </w:r>
          </w:p>
        </w:tc>
        <w:tc>
          <w:tcPr>
            <w:tcW w:w="5111" w:type="dxa"/>
            <w:gridSpan w:val="3"/>
          </w:tcPr>
          <w:p w14:paraId="1252A6FB" w14:textId="77777777" w:rsidR="00817694" w:rsidRPr="00817694" w:rsidRDefault="00817694">
            <w:pPr>
              <w:spacing w:after="100"/>
              <w:rPr>
                <w:rFonts w:eastAsia="Times New Roman"/>
                <w:color w:val="000000"/>
                <w:sz w:val="20"/>
                <w:szCs w:val="20"/>
              </w:rPr>
            </w:pPr>
            <w:r w:rsidRPr="00817694">
              <w:rPr>
                <w:rFonts w:eastAsia="Times New Roman"/>
                <w:color w:val="000000"/>
                <w:sz w:val="20"/>
                <w:szCs w:val="20"/>
              </w:rPr>
              <w:t xml:space="preserve">Introduce the design cycle through short challenges integrated with classroom learning. </w:t>
            </w:r>
            <w:proofErr w:type="spellStart"/>
            <w:r w:rsidRPr="00817694">
              <w:rPr>
                <w:rFonts w:eastAsia="Times New Roman"/>
                <w:color w:val="000000"/>
                <w:sz w:val="20"/>
                <w:szCs w:val="20"/>
              </w:rPr>
              <w:t>Practise</w:t>
            </w:r>
            <w:proofErr w:type="spellEnd"/>
            <w:r w:rsidRPr="00817694">
              <w:rPr>
                <w:rFonts w:eastAsia="Times New Roman"/>
                <w:color w:val="000000"/>
                <w:sz w:val="20"/>
                <w:szCs w:val="20"/>
              </w:rPr>
              <w:t xml:space="preserve"> identifying needs, planning, creating, testing, revising, sharing, and reflecting. Establish expectations for safe tool/technology use, collaboration, and constructive feedback. </w:t>
            </w:r>
          </w:p>
          <w:p w14:paraId="3923AF83"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Core:</w:t>
            </w:r>
            <w:r w:rsidRPr="00817694">
              <w:rPr>
                <w:rFonts w:eastAsia="Times New Roman"/>
                <w:color w:val="000000"/>
                <w:sz w:val="20"/>
                <w:szCs w:val="20"/>
              </w:rPr>
              <w:t> Creative Thinking; Critical &amp; Reflective Thinking; Collaborating; Personal Awareness &amp; Responsibility. </w:t>
            </w:r>
          </w:p>
          <w:p w14:paraId="0DFA7865" w14:textId="5CE96E2A"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Respect focus:</w:t>
            </w:r>
            <w:r w:rsidRPr="00817694">
              <w:rPr>
                <w:rFonts w:eastAsia="Times New Roman"/>
                <w:b/>
                <w:bCs/>
                <w:color w:val="000000"/>
                <w:sz w:val="20"/>
                <w:szCs w:val="20"/>
              </w:rPr>
              <w:t xml:space="preserve"> </w:t>
            </w:r>
            <w:r w:rsidRPr="00817694">
              <w:rPr>
                <w:rFonts w:eastAsia="Times New Roman"/>
                <w:color w:val="000000"/>
                <w:sz w:val="20"/>
                <w:szCs w:val="20"/>
              </w:rPr>
              <w:t>Share tools and responsibilities fairly; listen to and build on others' ideas; encourage perseverance and recognize that mistakes and revision are part of learning. </w:t>
            </w:r>
          </w:p>
          <w:p w14:paraId="7449F930" w14:textId="29110BB2" w:rsidR="00C0416F" w:rsidRPr="00817694" w:rsidRDefault="00817694">
            <w:pPr>
              <w:spacing w:after="100"/>
              <w:rPr>
                <w:sz w:val="20"/>
                <w:szCs w:val="20"/>
              </w:rPr>
            </w:pPr>
            <w:r w:rsidRPr="00817694">
              <w:rPr>
                <w:rFonts w:eastAsia="Times New Roman"/>
                <w:b/>
                <w:bCs/>
                <w:color w:val="000000"/>
                <w:sz w:val="20"/>
                <w:szCs w:val="20"/>
              </w:rPr>
              <w:t>FPPL:</w:t>
            </w:r>
            <w:r w:rsidRPr="00817694">
              <w:rPr>
                <w:rFonts w:eastAsia="Times New Roman"/>
                <w:color w:val="000000"/>
                <w:sz w:val="20"/>
                <w:szCs w:val="20"/>
              </w:rPr>
              <w:t> Learning is experiential and relational; learning involves patience and time.</w:t>
            </w:r>
          </w:p>
        </w:tc>
        <w:tc>
          <w:tcPr>
            <w:tcW w:w="1984" w:type="dxa"/>
          </w:tcPr>
          <w:p w14:paraId="562A27F1" w14:textId="15EACB07" w:rsidR="00C0416F" w:rsidRPr="00817694" w:rsidRDefault="00817694">
            <w:pPr>
              <w:spacing w:after="100"/>
              <w:rPr>
                <w:sz w:val="20"/>
                <w:szCs w:val="20"/>
              </w:rPr>
            </w:pPr>
            <w:r w:rsidRPr="00817694">
              <w:rPr>
                <w:rFonts w:eastAsia="Times New Roman"/>
                <w:color w:val="000000"/>
                <w:sz w:val="20"/>
                <w:szCs w:val="20"/>
              </w:rPr>
              <w:t>Teacher observation; design sketches/plans; brief reflections; safe and cooperative work habits.</w:t>
            </w:r>
          </w:p>
        </w:tc>
        <w:tc>
          <w:tcPr>
            <w:tcW w:w="2115" w:type="dxa"/>
          </w:tcPr>
          <w:p w14:paraId="692F80A3" w14:textId="4BE3F76E" w:rsidR="00C0416F" w:rsidRPr="00817694" w:rsidRDefault="00817694">
            <w:pPr>
              <w:spacing w:after="100"/>
              <w:rPr>
                <w:sz w:val="20"/>
                <w:szCs w:val="20"/>
              </w:rPr>
            </w:pPr>
            <w:r w:rsidRPr="00817694">
              <w:rPr>
                <w:rFonts w:eastAsia="Times New Roman"/>
                <w:color w:val="000000"/>
                <w:sz w:val="20"/>
                <w:szCs w:val="20"/>
              </w:rPr>
              <w:t>Classroom materials; available digital tools; design-process organizer.</w:t>
            </w:r>
          </w:p>
        </w:tc>
      </w:tr>
      <w:tr w:rsidR="00817694" w:rsidRPr="00817694" w14:paraId="282BD60C" w14:textId="77777777" w:rsidTr="00817694">
        <w:trPr>
          <w:trHeight w:val="52"/>
        </w:trPr>
        <w:tc>
          <w:tcPr>
            <w:tcW w:w="1842" w:type="dxa"/>
          </w:tcPr>
          <w:p w14:paraId="3E233FAD" w14:textId="49E22529" w:rsidR="00817694" w:rsidRPr="00817694" w:rsidRDefault="00817694">
            <w:pPr>
              <w:spacing w:after="100"/>
              <w:rPr>
                <w:rFonts w:eastAsia="Times New Roman"/>
                <w:b/>
                <w:bCs/>
                <w:color w:val="000000"/>
                <w:sz w:val="20"/>
                <w:szCs w:val="20"/>
              </w:rPr>
            </w:pPr>
            <w:r w:rsidRPr="00817694">
              <w:rPr>
                <w:rFonts w:eastAsia="Times New Roman"/>
                <w:b/>
                <w:bCs/>
                <w:color w:val="000000"/>
                <w:sz w:val="20"/>
                <w:szCs w:val="20"/>
              </w:rPr>
              <w:t>November–December</w:t>
            </w:r>
          </w:p>
          <w:p w14:paraId="72F21626" w14:textId="5E27F65D" w:rsidR="00817694" w:rsidRPr="00817694" w:rsidRDefault="00817694">
            <w:pPr>
              <w:spacing w:after="100"/>
              <w:rPr>
                <w:bCs/>
                <w:sz w:val="20"/>
                <w:szCs w:val="20"/>
              </w:rPr>
            </w:pPr>
            <w:r w:rsidRPr="00817694">
              <w:rPr>
                <w:rFonts w:eastAsia="Times New Roman"/>
                <w:b/>
                <w:bCs/>
                <w:color w:val="000000"/>
                <w:sz w:val="20"/>
                <w:szCs w:val="20"/>
              </w:rPr>
              <w:t>Module 3: Entrepreneurship &amp; Marketing — Christmas Card Fundraiser</w:t>
            </w:r>
          </w:p>
        </w:tc>
        <w:tc>
          <w:tcPr>
            <w:tcW w:w="5111" w:type="dxa"/>
            <w:gridSpan w:val="3"/>
          </w:tcPr>
          <w:p w14:paraId="54AEFBF6" w14:textId="77777777" w:rsidR="00817694" w:rsidRPr="00817694" w:rsidRDefault="00817694">
            <w:pPr>
              <w:spacing w:after="100"/>
              <w:rPr>
                <w:rFonts w:eastAsia="Times New Roman"/>
                <w:color w:val="000000"/>
                <w:sz w:val="20"/>
                <w:szCs w:val="20"/>
              </w:rPr>
            </w:pPr>
            <w:r w:rsidRPr="00817694">
              <w:rPr>
                <w:rFonts w:eastAsia="Times New Roman"/>
                <w:color w:val="000000"/>
                <w:sz w:val="20"/>
                <w:szCs w:val="20"/>
              </w:rPr>
              <w:t>Identify potential customers and a market niche; design and prototype Christmas cards; gather feedback and revise; develop branding/packaging; calculate costs and set prices; create a simple budget; produce, market, and sell cards; evaluate the results and use of resources. </w:t>
            </w:r>
          </w:p>
          <w:p w14:paraId="4FAFA909"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Core:</w:t>
            </w:r>
            <w:r w:rsidRPr="00817694">
              <w:rPr>
                <w:rFonts w:eastAsia="Times New Roman"/>
                <w:color w:val="000000"/>
                <w:sz w:val="20"/>
                <w:szCs w:val="20"/>
              </w:rPr>
              <w:t> Creative Thinking; Critical &amp; Reflective Thinking; Communication; Collaborating; Social Awareness &amp; Responsibility. </w:t>
            </w:r>
          </w:p>
          <w:p w14:paraId="64FD3F01"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Respect focus:</w:t>
            </w:r>
            <w:r w:rsidRPr="00817694">
              <w:rPr>
                <w:rFonts w:eastAsia="Times New Roman"/>
                <w:color w:val="000000"/>
                <w:sz w:val="20"/>
                <w:szCs w:val="20"/>
              </w:rPr>
              <w:t> Ensure all group members have meaningful roles and that ideas are heard and considered; give constructive feedback and make shared decisions respectfully. </w:t>
            </w:r>
          </w:p>
          <w:p w14:paraId="4C4892A2" w14:textId="6266E479" w:rsidR="00817694" w:rsidRPr="00817694" w:rsidRDefault="00817694">
            <w:pPr>
              <w:spacing w:after="100"/>
              <w:rPr>
                <w:sz w:val="20"/>
                <w:szCs w:val="20"/>
              </w:rPr>
            </w:pPr>
            <w:r w:rsidRPr="00817694">
              <w:rPr>
                <w:rFonts w:eastAsia="Times New Roman"/>
                <w:b/>
                <w:bCs/>
                <w:color w:val="000000"/>
                <w:sz w:val="20"/>
                <w:szCs w:val="20"/>
              </w:rPr>
              <w:t>FPPL:</w:t>
            </w:r>
            <w:r w:rsidRPr="00817694">
              <w:rPr>
                <w:rFonts w:eastAsia="Times New Roman"/>
                <w:b/>
                <w:bCs/>
                <w:color w:val="000000"/>
                <w:sz w:val="20"/>
                <w:szCs w:val="20"/>
              </w:rPr>
              <w:t xml:space="preserve"> </w:t>
            </w:r>
            <w:r w:rsidRPr="00817694">
              <w:rPr>
                <w:rFonts w:eastAsia="Times New Roman"/>
                <w:color w:val="000000"/>
                <w:sz w:val="20"/>
                <w:szCs w:val="20"/>
              </w:rPr>
              <w:t>Learning involves recognizing the consequences of one's actions; learning ultimately supports the well-being of self, family, community, and land. Consider responsible use of materials, waste, and how the fundraiser can contribute to the school or wider community.</w:t>
            </w:r>
          </w:p>
        </w:tc>
        <w:tc>
          <w:tcPr>
            <w:tcW w:w="1984" w:type="dxa"/>
          </w:tcPr>
          <w:p w14:paraId="172E412C" w14:textId="52A866C8" w:rsidR="00817694" w:rsidRPr="00817694" w:rsidRDefault="00817694">
            <w:pPr>
              <w:spacing w:after="100"/>
              <w:rPr>
                <w:sz w:val="20"/>
                <w:szCs w:val="20"/>
              </w:rPr>
            </w:pPr>
            <w:r w:rsidRPr="00817694">
              <w:rPr>
                <w:rFonts w:eastAsia="Times New Roman"/>
                <w:color w:val="000000"/>
                <w:sz w:val="20"/>
                <w:szCs w:val="20"/>
              </w:rPr>
              <w:t>Design/prototype; response to feedback; final product; branding/marketing; pricing/budget work; collaboration; reflection.</w:t>
            </w:r>
          </w:p>
        </w:tc>
        <w:tc>
          <w:tcPr>
            <w:tcW w:w="2115" w:type="dxa"/>
          </w:tcPr>
          <w:p w14:paraId="6486F32C" w14:textId="0EBB6CCC" w:rsidR="00817694" w:rsidRPr="00817694" w:rsidRDefault="00817694">
            <w:pPr>
              <w:spacing w:after="100"/>
              <w:rPr>
                <w:sz w:val="20"/>
                <w:szCs w:val="20"/>
              </w:rPr>
            </w:pPr>
            <w:r w:rsidRPr="00817694">
              <w:rPr>
                <w:rFonts w:eastAsia="Times New Roman"/>
                <w:color w:val="000000"/>
                <w:sz w:val="20"/>
                <w:szCs w:val="20"/>
              </w:rPr>
              <w:t>Card-making materials; design tools/software; calculator/spreadsheet; budget and sales templates.</w:t>
            </w:r>
          </w:p>
        </w:tc>
      </w:tr>
      <w:tr w:rsidR="00817694" w:rsidRPr="00817694" w14:paraId="6C5F5D1C" w14:textId="77777777" w:rsidTr="00817694">
        <w:trPr>
          <w:trHeight w:val="52"/>
        </w:trPr>
        <w:tc>
          <w:tcPr>
            <w:tcW w:w="1842" w:type="dxa"/>
          </w:tcPr>
          <w:p w14:paraId="1919C948" w14:textId="2057F15E" w:rsidR="00817694" w:rsidRPr="00817694" w:rsidRDefault="00817694">
            <w:pPr>
              <w:spacing w:after="100"/>
              <w:rPr>
                <w:rFonts w:eastAsia="Times New Roman"/>
                <w:b/>
                <w:bCs/>
                <w:color w:val="000000"/>
                <w:sz w:val="20"/>
                <w:szCs w:val="20"/>
              </w:rPr>
            </w:pPr>
            <w:r w:rsidRPr="00817694">
              <w:rPr>
                <w:rFonts w:eastAsia="Times New Roman"/>
                <w:b/>
                <w:bCs/>
                <w:color w:val="000000"/>
                <w:sz w:val="20"/>
                <w:szCs w:val="20"/>
              </w:rPr>
              <w:lastRenderedPageBreak/>
              <w:t>January–March</w:t>
            </w:r>
          </w:p>
          <w:p w14:paraId="27C4F1DC" w14:textId="43D9E457" w:rsidR="00817694" w:rsidRPr="00817694" w:rsidRDefault="00817694">
            <w:pPr>
              <w:spacing w:after="100"/>
              <w:rPr>
                <w:bCs/>
                <w:sz w:val="20"/>
                <w:szCs w:val="20"/>
              </w:rPr>
            </w:pPr>
            <w:r w:rsidRPr="00817694">
              <w:rPr>
                <w:rFonts w:eastAsia="Times New Roman"/>
                <w:b/>
                <w:bCs/>
                <w:color w:val="000000"/>
                <w:sz w:val="20"/>
                <w:szCs w:val="20"/>
              </w:rPr>
              <w:t>Module 2: Digital Literacy / Media Arts — Social Studies Project</w:t>
            </w:r>
          </w:p>
        </w:tc>
        <w:tc>
          <w:tcPr>
            <w:tcW w:w="5111" w:type="dxa"/>
            <w:gridSpan w:val="3"/>
          </w:tcPr>
          <w:p w14:paraId="0F9D9F11" w14:textId="77777777" w:rsidR="00817694" w:rsidRPr="00817694" w:rsidRDefault="00817694">
            <w:pPr>
              <w:spacing w:after="100"/>
              <w:rPr>
                <w:rFonts w:eastAsia="Times New Roman"/>
                <w:color w:val="000000"/>
                <w:sz w:val="20"/>
                <w:szCs w:val="20"/>
              </w:rPr>
            </w:pPr>
            <w:r w:rsidRPr="00817694">
              <w:rPr>
                <w:rFonts w:eastAsia="Times New Roman"/>
                <w:color w:val="000000"/>
                <w:sz w:val="20"/>
                <w:szCs w:val="20"/>
              </w:rPr>
              <w:t>Research a Social Studies topic using effective search and source-evaluation strategies. Review Internet safety, digital citizenship, copyright, and creative credit. Select an appropriate media format; identify audience and purpose; plan/storyboard; create a first version; obtain feedback; revise; and present a final digital/media product. </w:t>
            </w:r>
          </w:p>
          <w:p w14:paraId="7598ED8D"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Core:</w:t>
            </w:r>
            <w:r w:rsidRPr="00817694">
              <w:rPr>
                <w:rFonts w:eastAsia="Times New Roman"/>
                <w:color w:val="000000"/>
                <w:sz w:val="20"/>
                <w:szCs w:val="20"/>
              </w:rPr>
              <w:t> Communication; Creative Thinking; Critical &amp; Reflective Thinking; Personal Awareness &amp; Responsibility. </w:t>
            </w:r>
          </w:p>
          <w:p w14:paraId="1688585E"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Respect focus:</w:t>
            </w:r>
            <w:r w:rsidRPr="00817694">
              <w:rPr>
                <w:rFonts w:eastAsia="Times New Roman"/>
                <w:color w:val="000000"/>
                <w:sz w:val="20"/>
                <w:szCs w:val="20"/>
              </w:rPr>
              <w:t> Communicate respectfully in digital spaces; represent people and perspectives responsibly; respect intellectual property; give appropriate creative credit; and provide constructive peer feedback. </w:t>
            </w:r>
          </w:p>
          <w:p w14:paraId="497F4117" w14:textId="06DE3AF4" w:rsidR="00817694" w:rsidRPr="00817694" w:rsidRDefault="00817694">
            <w:pPr>
              <w:spacing w:after="100"/>
              <w:rPr>
                <w:sz w:val="20"/>
                <w:szCs w:val="20"/>
              </w:rPr>
            </w:pPr>
            <w:r w:rsidRPr="00817694">
              <w:rPr>
                <w:rFonts w:eastAsia="Times New Roman"/>
                <w:b/>
                <w:bCs/>
                <w:color w:val="000000"/>
                <w:sz w:val="20"/>
                <w:szCs w:val="20"/>
              </w:rPr>
              <w:t>FPPL:</w:t>
            </w:r>
            <w:r w:rsidRPr="00817694">
              <w:rPr>
                <w:rFonts w:eastAsia="Times New Roman"/>
                <w:color w:val="000000"/>
                <w:sz w:val="20"/>
                <w:szCs w:val="20"/>
              </w:rPr>
              <w:t> Learning is embedded in memory, history, and story; learning involves recognizing the consequences of one's actions. Where the Social Studies content authentically includes Indigenous peoples, perspectives, or knowledge, use appropriate sources and protocols and avoid treating Indigenous knowledge or perspectives as generic content.</w:t>
            </w:r>
          </w:p>
        </w:tc>
        <w:tc>
          <w:tcPr>
            <w:tcW w:w="1984" w:type="dxa"/>
          </w:tcPr>
          <w:p w14:paraId="31F0E3BA" w14:textId="0840EDE9" w:rsidR="00817694" w:rsidRPr="00817694" w:rsidRDefault="00817694">
            <w:pPr>
              <w:spacing w:after="100"/>
              <w:rPr>
                <w:sz w:val="20"/>
                <w:szCs w:val="20"/>
              </w:rPr>
            </w:pPr>
            <w:r w:rsidRPr="00817694">
              <w:rPr>
                <w:rFonts w:eastAsia="Times New Roman"/>
                <w:color w:val="000000"/>
                <w:sz w:val="20"/>
                <w:szCs w:val="20"/>
              </w:rPr>
              <w:t>Research/source notes; creative credit; storyboard/plan; draft and revisions; final media product; presentation/reflection.</w:t>
            </w:r>
          </w:p>
        </w:tc>
        <w:tc>
          <w:tcPr>
            <w:tcW w:w="2115" w:type="dxa"/>
          </w:tcPr>
          <w:p w14:paraId="015D1E48" w14:textId="7E3CD41A" w:rsidR="00817694" w:rsidRPr="00817694" w:rsidRDefault="00817694">
            <w:pPr>
              <w:spacing w:after="100"/>
              <w:rPr>
                <w:sz w:val="20"/>
                <w:szCs w:val="20"/>
              </w:rPr>
            </w:pPr>
            <w:r w:rsidRPr="00817694">
              <w:rPr>
                <w:rFonts w:eastAsia="Times New Roman"/>
                <w:color w:val="000000"/>
                <w:sz w:val="20"/>
                <w:szCs w:val="20"/>
              </w:rPr>
              <w:t>Social Studies resources; approved digital resources; presentation/design tools; creative-credit guide; storyboard template.</w:t>
            </w:r>
          </w:p>
        </w:tc>
      </w:tr>
      <w:tr w:rsidR="00817694" w:rsidRPr="00817694" w14:paraId="7F8D8F7F" w14:textId="77777777" w:rsidTr="00817694">
        <w:trPr>
          <w:trHeight w:val="52"/>
        </w:trPr>
        <w:tc>
          <w:tcPr>
            <w:tcW w:w="1842" w:type="dxa"/>
          </w:tcPr>
          <w:p w14:paraId="0EB3E43F"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January–February</w:t>
            </w:r>
            <w:r w:rsidRPr="00817694">
              <w:rPr>
                <w:rFonts w:eastAsia="Times New Roman"/>
                <w:color w:val="000000"/>
                <w:sz w:val="20"/>
                <w:szCs w:val="20"/>
              </w:rPr>
              <w:t> </w:t>
            </w:r>
          </w:p>
          <w:p w14:paraId="23AECF45" w14:textId="4667945F" w:rsidR="00817694" w:rsidRPr="00817694" w:rsidRDefault="00817694">
            <w:pPr>
              <w:spacing w:after="100"/>
              <w:rPr>
                <w:bCs/>
                <w:sz w:val="20"/>
                <w:szCs w:val="20"/>
              </w:rPr>
            </w:pPr>
            <w:r w:rsidRPr="00817694">
              <w:rPr>
                <w:rFonts w:eastAsia="Times New Roman"/>
                <w:b/>
                <w:bCs/>
                <w:color w:val="000000"/>
                <w:sz w:val="20"/>
                <w:szCs w:val="20"/>
              </w:rPr>
              <w:t>Science Fair — ADST Application</w:t>
            </w:r>
          </w:p>
        </w:tc>
        <w:tc>
          <w:tcPr>
            <w:tcW w:w="5111" w:type="dxa"/>
            <w:gridSpan w:val="3"/>
          </w:tcPr>
          <w:p w14:paraId="7116B925" w14:textId="77777777" w:rsidR="00817694" w:rsidRPr="00817694" w:rsidRDefault="00817694">
            <w:pPr>
              <w:spacing w:after="100"/>
              <w:rPr>
                <w:rFonts w:eastAsia="Times New Roman"/>
                <w:color w:val="000000"/>
                <w:sz w:val="20"/>
                <w:szCs w:val="20"/>
              </w:rPr>
            </w:pPr>
            <w:r w:rsidRPr="00817694">
              <w:rPr>
                <w:rFonts w:eastAsia="Times New Roman"/>
                <w:color w:val="000000"/>
                <w:sz w:val="20"/>
                <w:szCs w:val="20"/>
              </w:rPr>
              <w:t>Reinforce the ADST design process where appropriate through identifying criteria and constraints, planning, prototyping, testing, troubleshooting, modifying, and explaining the process. Emphasize evidence-based revision rather than simply whether a first attempt succeeds. </w:t>
            </w:r>
          </w:p>
          <w:p w14:paraId="49E1EC42"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Core:</w:t>
            </w:r>
            <w:r w:rsidRPr="00817694">
              <w:rPr>
                <w:rFonts w:eastAsia="Times New Roman"/>
                <w:color w:val="000000"/>
                <w:sz w:val="20"/>
                <w:szCs w:val="20"/>
              </w:rPr>
              <w:t> Creative Thinking; Critical &amp; Reflective Thinking; Personal Awareness &amp; Responsibility; Communication. </w:t>
            </w:r>
          </w:p>
          <w:p w14:paraId="372055CF"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Respect focus:</w:t>
            </w:r>
            <w:r w:rsidRPr="00817694">
              <w:rPr>
                <w:rFonts w:eastAsia="Times New Roman"/>
                <w:color w:val="000000"/>
                <w:sz w:val="20"/>
                <w:szCs w:val="20"/>
              </w:rPr>
              <w:t> Encourage classmates through experimentation, unsuccessful attempts, and revision; share materials and workspace safely; give feedback on processes rather than criticizing individuals. </w:t>
            </w:r>
          </w:p>
          <w:p w14:paraId="04525838" w14:textId="7B318DF8" w:rsidR="00817694" w:rsidRPr="00817694" w:rsidRDefault="00817694">
            <w:pPr>
              <w:spacing w:after="100"/>
              <w:rPr>
                <w:sz w:val="20"/>
                <w:szCs w:val="20"/>
              </w:rPr>
            </w:pPr>
            <w:r w:rsidRPr="00817694">
              <w:rPr>
                <w:rFonts w:eastAsia="Times New Roman"/>
                <w:b/>
                <w:bCs/>
                <w:color w:val="000000"/>
                <w:sz w:val="20"/>
                <w:szCs w:val="20"/>
              </w:rPr>
              <w:t>FPPL:</w:t>
            </w:r>
            <w:r w:rsidRPr="00817694">
              <w:rPr>
                <w:rFonts w:eastAsia="Times New Roman"/>
                <w:color w:val="000000"/>
                <w:sz w:val="20"/>
                <w:szCs w:val="20"/>
              </w:rPr>
              <w:t> Learning involves patience and time; learning is experiential and reflective; learning involves recognizing the consequences of one's actions. Consider responsible selection and use of materials.</w:t>
            </w:r>
          </w:p>
        </w:tc>
        <w:tc>
          <w:tcPr>
            <w:tcW w:w="1984" w:type="dxa"/>
          </w:tcPr>
          <w:p w14:paraId="660F2120" w14:textId="1ED4AE8D" w:rsidR="00817694" w:rsidRPr="00817694" w:rsidRDefault="00817694">
            <w:pPr>
              <w:spacing w:after="100"/>
              <w:rPr>
                <w:sz w:val="20"/>
                <w:szCs w:val="20"/>
              </w:rPr>
            </w:pPr>
            <w:r w:rsidRPr="00817694">
              <w:rPr>
                <w:rFonts w:eastAsia="Times New Roman"/>
                <w:color w:val="000000"/>
                <w:sz w:val="20"/>
                <w:szCs w:val="20"/>
              </w:rPr>
              <w:t>Planning/prototype evidence; observation of testing and revision; explanation of design decisions.</w:t>
            </w:r>
          </w:p>
        </w:tc>
        <w:tc>
          <w:tcPr>
            <w:tcW w:w="2115" w:type="dxa"/>
          </w:tcPr>
          <w:p w14:paraId="6D76BF16" w14:textId="45D0C84E" w:rsidR="00817694" w:rsidRPr="00817694" w:rsidRDefault="00817694">
            <w:pPr>
              <w:spacing w:after="100"/>
              <w:rPr>
                <w:sz w:val="20"/>
                <w:szCs w:val="20"/>
              </w:rPr>
            </w:pPr>
            <w:r w:rsidRPr="00817694">
              <w:rPr>
                <w:rFonts w:eastAsia="Times New Roman"/>
                <w:color w:val="000000"/>
                <w:sz w:val="20"/>
                <w:szCs w:val="20"/>
              </w:rPr>
              <w:t>Science fair materials; Space unit as optional design-process exemplar.</w:t>
            </w:r>
          </w:p>
        </w:tc>
      </w:tr>
      <w:tr w:rsidR="00817694" w:rsidRPr="00817694" w14:paraId="2E3A7059" w14:textId="77777777" w:rsidTr="00817694">
        <w:trPr>
          <w:trHeight w:val="52"/>
        </w:trPr>
        <w:tc>
          <w:tcPr>
            <w:tcW w:w="1842" w:type="dxa"/>
          </w:tcPr>
          <w:p w14:paraId="6573E701" w14:textId="77777777" w:rsidR="00817694" w:rsidRPr="00817694" w:rsidRDefault="00817694" w:rsidP="00817694">
            <w:pPr>
              <w:spacing w:after="100"/>
              <w:rPr>
                <w:rFonts w:eastAsia="Times New Roman"/>
                <w:b/>
                <w:bCs/>
                <w:color w:val="000000"/>
                <w:sz w:val="20"/>
                <w:szCs w:val="20"/>
              </w:rPr>
            </w:pPr>
            <w:r w:rsidRPr="00817694">
              <w:rPr>
                <w:rFonts w:eastAsia="Times New Roman"/>
                <w:b/>
                <w:bCs/>
                <w:color w:val="000000"/>
                <w:sz w:val="20"/>
                <w:szCs w:val="20"/>
              </w:rPr>
              <w:t>April–June</w:t>
            </w:r>
          </w:p>
          <w:p w14:paraId="1A94AC81" w14:textId="77777777" w:rsidR="00817694" w:rsidRPr="00817694" w:rsidRDefault="00817694" w:rsidP="00817694">
            <w:pPr>
              <w:spacing w:after="100"/>
              <w:rPr>
                <w:rFonts w:eastAsia="Times New Roman"/>
                <w:b/>
                <w:bCs/>
                <w:color w:val="000000"/>
                <w:sz w:val="20"/>
                <w:szCs w:val="20"/>
              </w:rPr>
            </w:pPr>
          </w:p>
          <w:p w14:paraId="16C60AF7" w14:textId="2A720C06" w:rsidR="00817694" w:rsidRPr="00817694" w:rsidRDefault="00817694" w:rsidP="00817694">
            <w:pPr>
              <w:spacing w:after="100"/>
              <w:rPr>
                <w:bCs/>
                <w:sz w:val="20"/>
                <w:szCs w:val="20"/>
              </w:rPr>
            </w:pPr>
            <w:r w:rsidRPr="00817694">
              <w:rPr>
                <w:rFonts w:eastAsia="Times New Roman"/>
                <w:b/>
                <w:bCs/>
                <w:color w:val="000000"/>
                <w:sz w:val="20"/>
                <w:szCs w:val="20"/>
              </w:rPr>
              <w:t>Module 1: Food Studies — Café Français</w:t>
            </w:r>
          </w:p>
        </w:tc>
        <w:tc>
          <w:tcPr>
            <w:tcW w:w="5111" w:type="dxa"/>
            <w:gridSpan w:val="3"/>
          </w:tcPr>
          <w:p w14:paraId="0FC60B1A" w14:textId="77777777" w:rsidR="00817694" w:rsidRPr="00817694" w:rsidRDefault="00817694">
            <w:pPr>
              <w:spacing w:after="100"/>
              <w:rPr>
                <w:rFonts w:eastAsia="Times New Roman"/>
                <w:color w:val="000000"/>
                <w:sz w:val="20"/>
                <w:szCs w:val="20"/>
              </w:rPr>
            </w:pPr>
            <w:r w:rsidRPr="00817694">
              <w:rPr>
                <w:rFonts w:eastAsia="Times New Roman"/>
                <w:color w:val="000000"/>
                <w:sz w:val="20"/>
                <w:szCs w:val="20"/>
              </w:rPr>
              <w:t xml:space="preserve">Learn and </w:t>
            </w:r>
            <w:proofErr w:type="spellStart"/>
            <w:r w:rsidRPr="00817694">
              <w:rPr>
                <w:rFonts w:eastAsia="Times New Roman"/>
                <w:color w:val="000000"/>
                <w:sz w:val="20"/>
                <w:szCs w:val="20"/>
              </w:rPr>
              <w:t>practise</w:t>
            </w:r>
            <w:proofErr w:type="spellEnd"/>
            <w:r w:rsidRPr="00817694">
              <w:rPr>
                <w:rFonts w:eastAsia="Times New Roman"/>
                <w:color w:val="000000"/>
                <w:sz w:val="20"/>
                <w:szCs w:val="20"/>
              </w:rPr>
              <w:t xml:space="preserve"> food safety, preparation skills, nutrition, dietary considerations, and factors influencing food choices. Plan and test recipes; revise processes; design the menu and café experience; </w:t>
            </w:r>
            <w:proofErr w:type="spellStart"/>
            <w:r w:rsidRPr="00817694">
              <w:rPr>
                <w:rFonts w:eastAsia="Times New Roman"/>
                <w:color w:val="000000"/>
                <w:sz w:val="20"/>
                <w:szCs w:val="20"/>
              </w:rPr>
              <w:t>practise</w:t>
            </w:r>
            <w:proofErr w:type="spellEnd"/>
            <w:r w:rsidRPr="00817694">
              <w:rPr>
                <w:rFonts w:eastAsia="Times New Roman"/>
                <w:color w:val="000000"/>
                <w:sz w:val="20"/>
                <w:szCs w:val="20"/>
              </w:rPr>
              <w:t xml:space="preserve"> French restaurant language; assign food-preparation and service roles; prepare and serve food during Café Français; clean up safely; and evaluate the experience. </w:t>
            </w:r>
          </w:p>
          <w:p w14:paraId="17A57E94"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Core:</w:t>
            </w:r>
            <w:r w:rsidRPr="00817694">
              <w:rPr>
                <w:rFonts w:eastAsia="Times New Roman"/>
                <w:b/>
                <w:bCs/>
                <w:color w:val="000000"/>
                <w:sz w:val="20"/>
                <w:szCs w:val="20"/>
              </w:rPr>
              <w:t xml:space="preserve"> </w:t>
            </w:r>
            <w:r w:rsidRPr="00817694">
              <w:rPr>
                <w:rFonts w:eastAsia="Times New Roman"/>
                <w:color w:val="000000"/>
                <w:sz w:val="20"/>
                <w:szCs w:val="20"/>
              </w:rPr>
              <w:t>Communication; Collaborating; Personal Awareness &amp; Responsibility; Social Awareness &amp; Responsibility; Critical &amp; Reflective Thinking. </w:t>
            </w:r>
          </w:p>
          <w:p w14:paraId="644BF0A2"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Respect focus:</w:t>
            </w:r>
            <w:r w:rsidRPr="00817694">
              <w:rPr>
                <w:rFonts w:eastAsia="Times New Roman"/>
                <w:color w:val="000000"/>
                <w:sz w:val="20"/>
                <w:szCs w:val="20"/>
              </w:rPr>
              <w:t> Share kitchen and service responsibilities fairly; follow safety expectations; respect dietary needs and food choices; communicate respectfully with teammates and guests; recognize that every role contributes to the success of the café. </w:t>
            </w:r>
          </w:p>
          <w:p w14:paraId="469F6A71" w14:textId="42F5A1C6" w:rsidR="00817694" w:rsidRPr="00817694" w:rsidRDefault="00817694">
            <w:pPr>
              <w:spacing w:after="100"/>
              <w:rPr>
                <w:sz w:val="20"/>
                <w:szCs w:val="20"/>
              </w:rPr>
            </w:pPr>
            <w:r w:rsidRPr="00817694">
              <w:rPr>
                <w:rFonts w:eastAsia="Times New Roman"/>
                <w:b/>
                <w:bCs/>
                <w:color w:val="000000"/>
                <w:sz w:val="20"/>
                <w:szCs w:val="20"/>
              </w:rPr>
              <w:t>FPPL:</w:t>
            </w:r>
            <w:r w:rsidRPr="00817694">
              <w:rPr>
                <w:rFonts w:eastAsia="Times New Roman"/>
                <w:color w:val="000000"/>
                <w:sz w:val="20"/>
                <w:szCs w:val="20"/>
              </w:rPr>
              <w:t> Learning is holistic, experiential, and relational; learning involves patience and time; learning ultimately supports the well-being of self, family, community, and land. Explore relationships among food, culture, place, availability, and responsible use of resources where they arise naturally.</w:t>
            </w:r>
          </w:p>
        </w:tc>
        <w:tc>
          <w:tcPr>
            <w:tcW w:w="1984" w:type="dxa"/>
          </w:tcPr>
          <w:p w14:paraId="6CC33A2E" w14:textId="525AE7CE" w:rsidR="00817694" w:rsidRPr="00817694" w:rsidRDefault="00817694">
            <w:pPr>
              <w:spacing w:after="100"/>
              <w:rPr>
                <w:sz w:val="20"/>
                <w:szCs w:val="20"/>
              </w:rPr>
            </w:pPr>
            <w:r w:rsidRPr="00817694">
              <w:rPr>
                <w:rFonts w:eastAsia="Times New Roman"/>
                <w:color w:val="000000"/>
                <w:sz w:val="20"/>
                <w:szCs w:val="20"/>
              </w:rPr>
              <w:t>Food-safety skills; recipe/preparation plan; appropriate equipment use; trial/revision evidence; menu/café design; French interaction; final product; reflection.</w:t>
            </w:r>
          </w:p>
        </w:tc>
        <w:tc>
          <w:tcPr>
            <w:tcW w:w="2115" w:type="dxa"/>
          </w:tcPr>
          <w:p w14:paraId="189BDB58" w14:textId="7C93C795" w:rsidR="00817694" w:rsidRPr="00817694" w:rsidRDefault="00817694">
            <w:pPr>
              <w:spacing w:after="100"/>
              <w:rPr>
                <w:sz w:val="20"/>
                <w:szCs w:val="20"/>
              </w:rPr>
            </w:pPr>
            <w:r w:rsidRPr="00817694">
              <w:rPr>
                <w:rFonts w:eastAsia="Times New Roman"/>
                <w:color w:val="000000"/>
                <w:sz w:val="20"/>
                <w:szCs w:val="20"/>
              </w:rPr>
              <w:t>Kitchen equipment and ingredients; recipes; nutrition resources; French vocabulary/sentence frames; menu template; safety checklist.</w:t>
            </w:r>
          </w:p>
        </w:tc>
      </w:tr>
      <w:tr w:rsidR="00817694" w:rsidRPr="00817694" w14:paraId="2AF7891B" w14:textId="77777777" w:rsidTr="00817694">
        <w:trPr>
          <w:trHeight w:val="52"/>
        </w:trPr>
        <w:tc>
          <w:tcPr>
            <w:tcW w:w="1842" w:type="dxa"/>
          </w:tcPr>
          <w:p w14:paraId="65D04F29" w14:textId="18C31F9B" w:rsidR="00817694" w:rsidRPr="00817694" w:rsidRDefault="00817694">
            <w:pPr>
              <w:spacing w:after="100"/>
              <w:rPr>
                <w:bCs/>
                <w:sz w:val="20"/>
                <w:szCs w:val="20"/>
              </w:rPr>
            </w:pPr>
            <w:r w:rsidRPr="00817694">
              <w:rPr>
                <w:rFonts w:eastAsia="Times New Roman"/>
                <w:b/>
                <w:bCs/>
                <w:color w:val="000000"/>
                <w:sz w:val="20"/>
                <w:szCs w:val="20"/>
              </w:rPr>
              <w:t>June</w:t>
            </w:r>
            <w:r w:rsidRPr="00817694">
              <w:rPr>
                <w:rFonts w:eastAsia="Times New Roman"/>
                <w:color w:val="000000"/>
                <w:sz w:val="20"/>
                <w:szCs w:val="20"/>
              </w:rPr>
              <w:t> </w:t>
            </w:r>
            <w:r w:rsidRPr="00817694">
              <w:rPr>
                <w:rFonts w:eastAsia="Times New Roman"/>
                <w:b/>
                <w:bCs/>
                <w:color w:val="000000"/>
                <w:sz w:val="20"/>
                <w:szCs w:val="20"/>
              </w:rPr>
              <w:t xml:space="preserve">Year-End </w:t>
            </w:r>
            <w:r w:rsidRPr="00817694">
              <w:rPr>
                <w:rFonts w:eastAsia="Times New Roman"/>
                <w:b/>
                <w:bCs/>
                <w:color w:val="000000"/>
                <w:sz w:val="20"/>
                <w:szCs w:val="20"/>
              </w:rPr>
              <w:lastRenderedPageBreak/>
              <w:t>Reflection</w:t>
            </w:r>
          </w:p>
        </w:tc>
        <w:tc>
          <w:tcPr>
            <w:tcW w:w="5111" w:type="dxa"/>
            <w:gridSpan w:val="3"/>
          </w:tcPr>
          <w:p w14:paraId="5EF91102" w14:textId="77777777" w:rsidR="00817694" w:rsidRPr="00817694" w:rsidRDefault="00817694">
            <w:pPr>
              <w:spacing w:after="100"/>
              <w:rPr>
                <w:rFonts w:eastAsia="Times New Roman"/>
                <w:color w:val="000000"/>
                <w:sz w:val="20"/>
                <w:szCs w:val="20"/>
              </w:rPr>
            </w:pPr>
            <w:r w:rsidRPr="00817694">
              <w:rPr>
                <w:rFonts w:eastAsia="Times New Roman"/>
                <w:color w:val="000000"/>
                <w:sz w:val="20"/>
                <w:szCs w:val="20"/>
              </w:rPr>
              <w:lastRenderedPageBreak/>
              <w:t xml:space="preserve">Review the three modules and select examples showing </w:t>
            </w:r>
            <w:r w:rsidRPr="00817694">
              <w:rPr>
                <w:rFonts w:eastAsia="Times New Roman"/>
                <w:color w:val="000000"/>
                <w:sz w:val="20"/>
                <w:szCs w:val="20"/>
              </w:rPr>
              <w:lastRenderedPageBreak/>
              <w:t>growth in planning, making, testing, revising, collaborating, communicating, and using tools and technologies. Students use the proficiency scale to identify strengths, growth, and a next step in their development as designers and makers. </w:t>
            </w:r>
          </w:p>
          <w:p w14:paraId="06943D3D"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Core:</w:t>
            </w:r>
            <w:r w:rsidRPr="00817694">
              <w:rPr>
                <w:rFonts w:eastAsia="Times New Roman"/>
                <w:color w:val="000000"/>
                <w:sz w:val="20"/>
                <w:szCs w:val="20"/>
              </w:rPr>
              <w:t> Communication; Critical &amp; Reflective Thinking; Personal Awareness &amp; Responsibility; Positive Personal &amp; Cultural Identity. </w:t>
            </w:r>
          </w:p>
          <w:p w14:paraId="4C3AB81B" w14:textId="77777777" w:rsidR="00817694" w:rsidRPr="00817694" w:rsidRDefault="00817694">
            <w:pPr>
              <w:spacing w:after="100"/>
              <w:rPr>
                <w:rFonts w:eastAsia="Times New Roman"/>
                <w:color w:val="000000"/>
                <w:sz w:val="20"/>
                <w:szCs w:val="20"/>
              </w:rPr>
            </w:pPr>
            <w:r w:rsidRPr="00817694">
              <w:rPr>
                <w:rFonts w:eastAsia="Times New Roman"/>
                <w:b/>
                <w:bCs/>
                <w:color w:val="000000"/>
                <w:sz w:val="20"/>
                <w:szCs w:val="20"/>
              </w:rPr>
              <w:t>Respect focus:</w:t>
            </w:r>
            <w:r w:rsidRPr="00817694">
              <w:rPr>
                <w:rFonts w:eastAsia="Times New Roman"/>
                <w:color w:val="000000"/>
                <w:sz w:val="20"/>
                <w:szCs w:val="20"/>
              </w:rPr>
              <w:t> Recognize personal and peer growth, value different strengths and contributions, and reflect respectfully on challenges and successes.</w:t>
            </w:r>
          </w:p>
          <w:p w14:paraId="0379D10F" w14:textId="03B5BB41" w:rsidR="00817694" w:rsidRPr="00817694" w:rsidRDefault="00817694">
            <w:pPr>
              <w:spacing w:after="100"/>
              <w:rPr>
                <w:sz w:val="20"/>
                <w:szCs w:val="20"/>
              </w:rPr>
            </w:pPr>
            <w:r w:rsidRPr="00817694">
              <w:rPr>
                <w:rFonts w:eastAsia="Times New Roman"/>
                <w:b/>
                <w:bCs/>
                <w:color w:val="000000"/>
                <w:sz w:val="20"/>
                <w:szCs w:val="20"/>
              </w:rPr>
              <w:t>FPPL:</w:t>
            </w:r>
            <w:r w:rsidRPr="00817694">
              <w:rPr>
                <w:rFonts w:eastAsia="Times New Roman"/>
                <w:color w:val="000000"/>
                <w:sz w:val="20"/>
                <w:szCs w:val="20"/>
              </w:rPr>
              <w:t> Learning is reflective; learning involves patience and time. Students consider how their learning developed through experience, relationships, feedback, practice, and revision.</w:t>
            </w:r>
          </w:p>
        </w:tc>
        <w:tc>
          <w:tcPr>
            <w:tcW w:w="1984" w:type="dxa"/>
          </w:tcPr>
          <w:p w14:paraId="7355D4E8" w14:textId="4B121B29" w:rsidR="00817694" w:rsidRPr="00817694" w:rsidRDefault="00817694">
            <w:pPr>
              <w:spacing w:after="100"/>
              <w:rPr>
                <w:sz w:val="20"/>
                <w:szCs w:val="20"/>
              </w:rPr>
            </w:pPr>
            <w:r w:rsidRPr="00817694">
              <w:rPr>
                <w:rFonts w:eastAsia="Times New Roman"/>
                <w:color w:val="000000"/>
                <w:sz w:val="20"/>
                <w:szCs w:val="20"/>
              </w:rPr>
              <w:lastRenderedPageBreak/>
              <w:t>Student self-</w:t>
            </w:r>
            <w:r w:rsidRPr="00817694">
              <w:rPr>
                <w:rFonts w:eastAsia="Times New Roman"/>
                <w:color w:val="000000"/>
                <w:sz w:val="20"/>
                <w:szCs w:val="20"/>
              </w:rPr>
              <w:lastRenderedPageBreak/>
              <w:t>assessment; selected work samples; teacher observations.</w:t>
            </w:r>
          </w:p>
        </w:tc>
        <w:tc>
          <w:tcPr>
            <w:tcW w:w="2115" w:type="dxa"/>
          </w:tcPr>
          <w:p w14:paraId="3ED5CBC8" w14:textId="02732780" w:rsidR="00817694" w:rsidRPr="00817694" w:rsidRDefault="00817694">
            <w:pPr>
              <w:spacing w:after="100"/>
              <w:rPr>
                <w:sz w:val="20"/>
                <w:szCs w:val="20"/>
              </w:rPr>
            </w:pPr>
            <w:r w:rsidRPr="00817694">
              <w:rPr>
                <w:rFonts w:eastAsia="Times New Roman"/>
                <w:color w:val="000000"/>
                <w:sz w:val="20"/>
                <w:szCs w:val="20"/>
              </w:rPr>
              <w:lastRenderedPageBreak/>
              <w:t xml:space="preserve">Student work; reflection </w:t>
            </w:r>
            <w:r w:rsidRPr="00817694">
              <w:rPr>
                <w:rFonts w:eastAsia="Times New Roman"/>
                <w:color w:val="000000"/>
                <w:sz w:val="20"/>
                <w:szCs w:val="20"/>
              </w:rPr>
              <w:lastRenderedPageBreak/>
              <w:t>prompts; year-long proficiency scale.</w:t>
            </w:r>
          </w:p>
        </w:tc>
      </w:tr>
      <w:tr w:rsidR="00E601B4" w:rsidRPr="00817694" w14:paraId="65964B16" w14:textId="77777777" w:rsidTr="00817694">
        <w:trPr>
          <w:trHeight w:val="52"/>
        </w:trPr>
        <w:tc>
          <w:tcPr>
            <w:tcW w:w="11052" w:type="dxa"/>
            <w:gridSpan w:val="6"/>
            <w:shd w:val="clear" w:color="auto" w:fill="BFBFBF"/>
          </w:tcPr>
          <w:p w14:paraId="29596577" w14:textId="77777777" w:rsidR="00E601B4" w:rsidRPr="00817694" w:rsidRDefault="00E601B4" w:rsidP="00F95D22">
            <w:pPr>
              <w:pStyle w:val="TableParagraph"/>
              <w:tabs>
                <w:tab w:val="left" w:pos="437"/>
                <w:tab w:val="left" w:pos="438"/>
              </w:tabs>
              <w:ind w:right="127"/>
              <w:rPr>
                <w:b/>
                <w:bCs/>
                <w:sz w:val="20"/>
                <w:szCs w:val="20"/>
              </w:rPr>
            </w:pPr>
          </w:p>
        </w:tc>
      </w:tr>
      <w:tr w:rsidR="00E601B4" w:rsidRPr="00817694" w14:paraId="083D73A0" w14:textId="77777777" w:rsidTr="00817694">
        <w:trPr>
          <w:trHeight w:val="52"/>
        </w:trPr>
        <w:tc>
          <w:tcPr>
            <w:tcW w:w="11052" w:type="dxa"/>
            <w:gridSpan w:val="6"/>
          </w:tcPr>
          <w:p w14:paraId="51CB886C" w14:textId="77777777" w:rsidR="00E601B4" w:rsidRPr="00817694" w:rsidRDefault="00E601B4" w:rsidP="00817694">
            <w:pPr>
              <w:pStyle w:val="TableParagraph"/>
              <w:tabs>
                <w:tab w:val="left" w:pos="437"/>
                <w:tab w:val="left" w:pos="438"/>
              </w:tabs>
              <w:spacing w:line="248" w:lineRule="exact"/>
              <w:ind w:left="0"/>
              <w:rPr>
                <w:b/>
                <w:bCs/>
                <w:sz w:val="20"/>
                <w:szCs w:val="20"/>
              </w:rPr>
            </w:pPr>
            <w:r w:rsidRPr="00817694">
              <w:rPr>
                <w:b/>
                <w:bCs/>
                <w:sz w:val="20"/>
                <w:szCs w:val="20"/>
              </w:rPr>
              <w:t>PROFICIENCY SCALE / SUCCESS CRITERIA</w:t>
            </w:r>
          </w:p>
        </w:tc>
      </w:tr>
      <w:tr w:rsidR="00E601B4" w:rsidRPr="00817694" w14:paraId="0682EFDE" w14:textId="77777777" w:rsidTr="00817694">
        <w:trPr>
          <w:trHeight w:val="52"/>
        </w:trPr>
        <w:tc>
          <w:tcPr>
            <w:tcW w:w="11052" w:type="dxa"/>
            <w:gridSpan w:val="6"/>
          </w:tcPr>
          <w:p w14:paraId="0E1F43ED" w14:textId="60E71D5D" w:rsidR="00817694" w:rsidRPr="00817694" w:rsidRDefault="00817694" w:rsidP="00817694">
            <w:pPr>
              <w:spacing w:after="40"/>
              <w:rPr>
                <w:sz w:val="20"/>
                <w:szCs w:val="20"/>
              </w:rPr>
            </w:pPr>
            <w:r w:rsidRPr="00817694">
              <w:rPr>
                <w:b/>
                <w:sz w:val="20"/>
                <w:szCs w:val="20"/>
              </w:rPr>
              <w:t>EMERGING</w:t>
            </w:r>
            <w:r w:rsidRPr="00817694">
              <w:rPr>
                <w:sz w:val="20"/>
                <w:szCs w:val="20"/>
              </w:rPr>
              <w:t xml:space="preserve">: </w:t>
            </w:r>
            <w:r w:rsidRPr="00817694">
              <w:rPr>
                <w:sz w:val="20"/>
                <w:szCs w:val="20"/>
              </w:rPr>
              <w:t>With significant support, identifies a design task and contributes to planning/making. Needs reminders to use tools safely, respond to feedback, and explain design choices.</w:t>
            </w:r>
          </w:p>
          <w:p w14:paraId="4A46C0EC" w14:textId="40C22E27" w:rsidR="00817694" w:rsidRPr="00817694" w:rsidRDefault="00817694" w:rsidP="00817694">
            <w:pPr>
              <w:spacing w:after="40"/>
              <w:rPr>
                <w:sz w:val="20"/>
                <w:szCs w:val="20"/>
              </w:rPr>
            </w:pPr>
            <w:r w:rsidRPr="00817694">
              <w:rPr>
                <w:b/>
                <w:sz w:val="20"/>
                <w:szCs w:val="20"/>
              </w:rPr>
              <w:t>DEVELOPING</w:t>
            </w:r>
            <w:r w:rsidRPr="00817694">
              <w:rPr>
                <w:b/>
                <w:sz w:val="20"/>
                <w:szCs w:val="20"/>
              </w:rPr>
              <w:t xml:space="preserve">: </w:t>
            </w:r>
            <w:r w:rsidRPr="00817694">
              <w:rPr>
                <w:sz w:val="20"/>
                <w:szCs w:val="20"/>
              </w:rPr>
              <w:t>Develops a workable idea and plan with some support. Uses tools/materials with growing skill, makes some changes after testing or feedback, and can describe parts of the process.</w:t>
            </w:r>
          </w:p>
          <w:p w14:paraId="7009A07D" w14:textId="7682639A" w:rsidR="00817694" w:rsidRPr="00817694" w:rsidRDefault="00817694" w:rsidP="00817694">
            <w:pPr>
              <w:spacing w:after="40"/>
              <w:rPr>
                <w:sz w:val="20"/>
                <w:szCs w:val="20"/>
              </w:rPr>
            </w:pPr>
            <w:r w:rsidRPr="00817694">
              <w:rPr>
                <w:b/>
                <w:sz w:val="20"/>
                <w:szCs w:val="20"/>
              </w:rPr>
              <w:t>PROFICIENT</w:t>
            </w:r>
            <w:r w:rsidRPr="00817694">
              <w:rPr>
                <w:b/>
                <w:sz w:val="20"/>
                <w:szCs w:val="20"/>
              </w:rPr>
              <w:t xml:space="preserve">: </w:t>
            </w:r>
            <w:r w:rsidRPr="00817694">
              <w:rPr>
                <w:sz w:val="20"/>
                <w:szCs w:val="20"/>
              </w:rPr>
              <w:t>Independently plans and creates a product that addresses criteria/constraints. Uses appropriate tools safely, tests and improves the design, collaborates responsibly, and clearly explains/evaluates the process and product.</w:t>
            </w:r>
          </w:p>
          <w:p w14:paraId="0C146C14" w14:textId="635B78BD" w:rsidR="00E601B4" w:rsidRPr="00817694" w:rsidRDefault="00817694" w:rsidP="00817694">
            <w:pPr>
              <w:spacing w:after="40"/>
              <w:rPr>
                <w:b/>
                <w:bCs/>
                <w:sz w:val="20"/>
                <w:szCs w:val="20"/>
              </w:rPr>
            </w:pPr>
            <w:r w:rsidRPr="00817694">
              <w:rPr>
                <w:b/>
                <w:sz w:val="20"/>
                <w:szCs w:val="20"/>
              </w:rPr>
              <w:t>EXTENDING</w:t>
            </w:r>
            <w:r w:rsidRPr="00817694">
              <w:rPr>
                <w:b/>
                <w:sz w:val="20"/>
                <w:szCs w:val="20"/>
              </w:rPr>
              <w:t xml:space="preserve">: </w:t>
            </w:r>
            <w:r w:rsidRPr="00817694">
              <w:rPr>
                <w:sz w:val="20"/>
                <w:szCs w:val="20"/>
              </w:rPr>
              <w:t>Thoughtfully considers users, alternatives, impacts, and constraints; refines skills and processes; uses evidence from testing/feedback to make purposeful improvements; and provides insightful evaluation or identifies new design opportunities.</w:t>
            </w:r>
          </w:p>
        </w:tc>
      </w:tr>
      <w:tr w:rsidR="00A7014E" w:rsidRPr="00817694" w14:paraId="2F5AB1FE" w14:textId="77777777" w:rsidTr="00817694">
        <w:trPr>
          <w:trHeight w:val="52"/>
        </w:trPr>
        <w:tc>
          <w:tcPr>
            <w:tcW w:w="11052" w:type="dxa"/>
            <w:gridSpan w:val="6"/>
          </w:tcPr>
          <w:p w14:paraId="2FC7C7EF" w14:textId="77777777" w:rsidR="00C0416F" w:rsidRPr="00817694" w:rsidRDefault="00000000">
            <w:pPr>
              <w:spacing w:after="40"/>
              <w:rPr>
                <w:sz w:val="20"/>
                <w:szCs w:val="20"/>
              </w:rPr>
            </w:pPr>
            <w:r w:rsidRPr="00817694">
              <w:rPr>
                <w:b/>
                <w:sz w:val="20"/>
                <w:szCs w:val="20"/>
              </w:rPr>
              <w:t>INSTRUCTIONAL SUPPORT IDEAS: (ELL and IEP students)</w:t>
            </w:r>
          </w:p>
          <w:p w14:paraId="1E4DF272" w14:textId="77777777" w:rsidR="00C0416F" w:rsidRPr="00817694" w:rsidRDefault="00000000">
            <w:pPr>
              <w:spacing w:after="40"/>
              <w:rPr>
                <w:sz w:val="20"/>
                <w:szCs w:val="20"/>
              </w:rPr>
            </w:pPr>
            <w:r w:rsidRPr="00817694">
              <w:rPr>
                <w:sz w:val="20"/>
                <w:szCs w:val="20"/>
              </w:rPr>
              <w:t>Use visual task sequences, exemplars/models, vocabulary banks, pre-selected safe digital sources, recipe and storyboard templates, adapted tools/materials, chunked tasks, assigned collaborative roles, peer/teacher demonstrations, and additional time. For Café Français, provide illustrated vocabulary and French sentence frames so students can participate at different language levels.</w:t>
            </w:r>
          </w:p>
        </w:tc>
      </w:tr>
      <w:tr w:rsidR="00A7014E" w:rsidRPr="00817694" w14:paraId="190D179F" w14:textId="77777777" w:rsidTr="00817694">
        <w:trPr>
          <w:trHeight w:val="52"/>
        </w:trPr>
        <w:tc>
          <w:tcPr>
            <w:tcW w:w="11052" w:type="dxa"/>
            <w:gridSpan w:val="6"/>
          </w:tcPr>
          <w:p w14:paraId="456B280D" w14:textId="77777777" w:rsidR="00C0416F" w:rsidRPr="00817694" w:rsidRDefault="00000000">
            <w:pPr>
              <w:spacing w:after="40"/>
              <w:rPr>
                <w:sz w:val="20"/>
                <w:szCs w:val="20"/>
              </w:rPr>
            </w:pPr>
            <w:r w:rsidRPr="00817694">
              <w:rPr>
                <w:b/>
                <w:sz w:val="20"/>
                <w:szCs w:val="20"/>
              </w:rPr>
              <w:t>ENRICHMENT AND EXTENSION IDEAS: (Students meeting level 4 on proficiency scales)</w:t>
            </w:r>
          </w:p>
          <w:p w14:paraId="3AEC5F34" w14:textId="77777777" w:rsidR="00C0416F" w:rsidRPr="00817694" w:rsidRDefault="00000000">
            <w:pPr>
              <w:spacing w:after="40"/>
              <w:rPr>
                <w:sz w:val="20"/>
                <w:szCs w:val="20"/>
              </w:rPr>
            </w:pPr>
            <w:r w:rsidRPr="00817694">
              <w:rPr>
                <w:sz w:val="20"/>
                <w:szCs w:val="20"/>
              </w:rPr>
              <w:t>Invite students to solve more complex design problems rather than simply complete more work: develop alternate prototypes; compare materials/costs; take leadership in production; create more sophisticated digital media; adapt recipes for dietary needs; manage café logistics; analyze fundraiser results; or independently identify and respond to a new design opportunity.</w:t>
            </w:r>
          </w:p>
        </w:tc>
      </w:tr>
    </w:tbl>
    <w:p w14:paraId="264FFE6A" w14:textId="77777777" w:rsidR="002052C5" w:rsidRPr="00817694" w:rsidRDefault="002052C5">
      <w:pPr>
        <w:rPr>
          <w:sz w:val="20"/>
          <w:szCs w:val="20"/>
        </w:rPr>
      </w:pPr>
    </w:p>
    <w:sectPr w:rsidR="002052C5" w:rsidRPr="00817694">
      <w:pgSz w:w="12240" w:h="15840"/>
      <w:pgMar w:top="648" w:right="648" w:bottom="648" w:left="648" w:header="177" w:footer="4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821726" w14:textId="77777777" w:rsidR="002052C5" w:rsidRDefault="002052C5">
      <w:r>
        <w:separator/>
      </w:r>
    </w:p>
  </w:endnote>
  <w:endnote w:type="continuationSeparator" w:id="0">
    <w:p w14:paraId="343E7E24" w14:textId="77777777" w:rsidR="002052C5" w:rsidRDefault="0020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w Cen MT">
    <w:panose1 w:val="020B0602020104020603"/>
    <w:charset w:val="4D"/>
    <w:family w:val="swiss"/>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D4B9CD" w14:textId="77777777" w:rsidR="002052C5" w:rsidRDefault="002052C5">
      <w:r>
        <w:separator/>
      </w:r>
    </w:p>
  </w:footnote>
  <w:footnote w:type="continuationSeparator" w:id="0">
    <w:p w14:paraId="24453283" w14:textId="77777777" w:rsidR="002052C5" w:rsidRDefault="002052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9024F"/>
    <w:multiLevelType w:val="hybridMultilevel"/>
    <w:tmpl w:val="76AACC42"/>
    <w:lvl w:ilvl="0" w:tplc="C6CADAC8">
      <w:start w:val="1"/>
      <w:numFmt w:val="bullet"/>
      <w:lvlText w:val=""/>
      <w:lvlJc w:val="left"/>
      <w:pPr>
        <w:ind w:left="720" w:hanging="360"/>
      </w:pPr>
      <w:rPr>
        <w:rFonts w:ascii="Tw Cen MT" w:hAnsi="Tw Cen 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B4CEB"/>
    <w:multiLevelType w:val="hybridMultilevel"/>
    <w:tmpl w:val="429A6684"/>
    <w:lvl w:ilvl="0" w:tplc="1009000F">
      <w:start w:val="1"/>
      <w:numFmt w:val="decimal"/>
      <w:lvlText w:val="%1."/>
      <w:lvlJc w:val="left"/>
      <w:pPr>
        <w:ind w:left="828" w:hanging="360"/>
      </w:pPr>
      <w:rPr>
        <w:rFonts w:hint="default"/>
        <w:b w:val="0"/>
        <w:bCs w:val="0"/>
        <w:i w:val="0"/>
        <w:iCs w:val="0"/>
        <w:w w:val="99"/>
        <w:sz w:val="22"/>
        <w:szCs w:val="22"/>
        <w:lang w:val="en-US" w:eastAsia="en-US" w:bidi="ar-SA"/>
      </w:rPr>
    </w:lvl>
    <w:lvl w:ilvl="1" w:tplc="FFFFFFFF">
      <w:numFmt w:val="bullet"/>
      <w:lvlText w:val="•"/>
      <w:lvlJc w:val="left"/>
      <w:pPr>
        <w:ind w:left="1361" w:hanging="360"/>
      </w:pPr>
      <w:rPr>
        <w:rFonts w:hint="default"/>
        <w:lang w:val="en-US" w:eastAsia="en-US" w:bidi="ar-SA"/>
      </w:rPr>
    </w:lvl>
    <w:lvl w:ilvl="2" w:tplc="FFFFFFFF">
      <w:numFmt w:val="bullet"/>
      <w:lvlText w:val="•"/>
      <w:lvlJc w:val="left"/>
      <w:pPr>
        <w:ind w:left="1903" w:hanging="360"/>
      </w:pPr>
      <w:rPr>
        <w:rFonts w:hint="default"/>
        <w:lang w:val="en-US" w:eastAsia="en-US" w:bidi="ar-SA"/>
      </w:rPr>
    </w:lvl>
    <w:lvl w:ilvl="3" w:tplc="FFFFFFFF">
      <w:numFmt w:val="bullet"/>
      <w:lvlText w:val="•"/>
      <w:lvlJc w:val="left"/>
      <w:pPr>
        <w:ind w:left="2444" w:hanging="360"/>
      </w:pPr>
      <w:rPr>
        <w:rFonts w:hint="default"/>
        <w:lang w:val="en-US" w:eastAsia="en-US" w:bidi="ar-SA"/>
      </w:rPr>
    </w:lvl>
    <w:lvl w:ilvl="4" w:tplc="FFFFFFFF">
      <w:numFmt w:val="bullet"/>
      <w:lvlText w:val="•"/>
      <w:lvlJc w:val="left"/>
      <w:pPr>
        <w:ind w:left="2986" w:hanging="360"/>
      </w:pPr>
      <w:rPr>
        <w:rFonts w:hint="default"/>
        <w:lang w:val="en-US" w:eastAsia="en-US" w:bidi="ar-SA"/>
      </w:rPr>
    </w:lvl>
    <w:lvl w:ilvl="5" w:tplc="FFFFFFFF">
      <w:numFmt w:val="bullet"/>
      <w:lvlText w:val="•"/>
      <w:lvlJc w:val="left"/>
      <w:pPr>
        <w:ind w:left="3527" w:hanging="360"/>
      </w:pPr>
      <w:rPr>
        <w:rFonts w:hint="default"/>
        <w:lang w:val="en-US" w:eastAsia="en-US" w:bidi="ar-SA"/>
      </w:rPr>
    </w:lvl>
    <w:lvl w:ilvl="6" w:tplc="FFFFFFFF">
      <w:numFmt w:val="bullet"/>
      <w:lvlText w:val="•"/>
      <w:lvlJc w:val="left"/>
      <w:pPr>
        <w:ind w:left="4069" w:hanging="360"/>
      </w:pPr>
      <w:rPr>
        <w:rFonts w:hint="default"/>
        <w:lang w:val="en-US" w:eastAsia="en-US" w:bidi="ar-SA"/>
      </w:rPr>
    </w:lvl>
    <w:lvl w:ilvl="7" w:tplc="FFFFFFFF">
      <w:numFmt w:val="bullet"/>
      <w:lvlText w:val="•"/>
      <w:lvlJc w:val="left"/>
      <w:pPr>
        <w:ind w:left="4610" w:hanging="360"/>
      </w:pPr>
      <w:rPr>
        <w:rFonts w:hint="default"/>
        <w:lang w:val="en-US" w:eastAsia="en-US" w:bidi="ar-SA"/>
      </w:rPr>
    </w:lvl>
    <w:lvl w:ilvl="8" w:tplc="FFFFFFFF">
      <w:numFmt w:val="bullet"/>
      <w:lvlText w:val="•"/>
      <w:lvlJc w:val="left"/>
      <w:pPr>
        <w:ind w:left="5152" w:hanging="360"/>
      </w:pPr>
      <w:rPr>
        <w:rFonts w:hint="default"/>
        <w:lang w:val="en-US" w:eastAsia="en-US" w:bidi="ar-SA"/>
      </w:rPr>
    </w:lvl>
  </w:abstractNum>
  <w:abstractNum w:abstractNumId="2" w15:restartNumberingAfterBreak="0">
    <w:nsid w:val="17D03E50"/>
    <w:multiLevelType w:val="hybridMultilevel"/>
    <w:tmpl w:val="4A68E7C6"/>
    <w:lvl w:ilvl="0" w:tplc="1009000F">
      <w:start w:val="1"/>
      <w:numFmt w:val="decimal"/>
      <w:lvlText w:val="%1."/>
      <w:lvlJc w:val="left"/>
      <w:pPr>
        <w:ind w:left="827" w:hanging="360"/>
      </w:pPr>
      <w:rPr>
        <w:rFonts w:hint="default"/>
        <w:b w:val="0"/>
        <w:bCs w:val="0"/>
        <w:i w:val="0"/>
        <w:iCs w:val="0"/>
        <w:w w:val="99"/>
        <w:sz w:val="22"/>
        <w:szCs w:val="22"/>
        <w:lang w:val="en-US" w:eastAsia="en-US" w:bidi="ar-SA"/>
      </w:rPr>
    </w:lvl>
    <w:lvl w:ilvl="1" w:tplc="FFFFFFFF">
      <w:numFmt w:val="bullet"/>
      <w:lvlText w:val="•"/>
      <w:lvlJc w:val="left"/>
      <w:pPr>
        <w:ind w:left="1360" w:hanging="360"/>
      </w:pPr>
      <w:rPr>
        <w:rFonts w:hint="default"/>
        <w:lang w:val="en-US" w:eastAsia="en-US" w:bidi="ar-SA"/>
      </w:rPr>
    </w:lvl>
    <w:lvl w:ilvl="2" w:tplc="FFFFFFFF">
      <w:numFmt w:val="bullet"/>
      <w:lvlText w:val="•"/>
      <w:lvlJc w:val="left"/>
      <w:pPr>
        <w:ind w:left="1901" w:hanging="360"/>
      </w:pPr>
      <w:rPr>
        <w:rFonts w:hint="default"/>
        <w:lang w:val="en-US" w:eastAsia="en-US" w:bidi="ar-SA"/>
      </w:rPr>
    </w:lvl>
    <w:lvl w:ilvl="3" w:tplc="FFFFFFFF">
      <w:numFmt w:val="bullet"/>
      <w:lvlText w:val="•"/>
      <w:lvlJc w:val="left"/>
      <w:pPr>
        <w:ind w:left="2442" w:hanging="360"/>
      </w:pPr>
      <w:rPr>
        <w:rFonts w:hint="default"/>
        <w:lang w:val="en-US" w:eastAsia="en-US" w:bidi="ar-SA"/>
      </w:rPr>
    </w:lvl>
    <w:lvl w:ilvl="4" w:tplc="FFFFFFFF">
      <w:numFmt w:val="bullet"/>
      <w:lvlText w:val="•"/>
      <w:lvlJc w:val="left"/>
      <w:pPr>
        <w:ind w:left="2983" w:hanging="360"/>
      </w:pPr>
      <w:rPr>
        <w:rFonts w:hint="default"/>
        <w:lang w:val="en-US" w:eastAsia="en-US" w:bidi="ar-SA"/>
      </w:rPr>
    </w:lvl>
    <w:lvl w:ilvl="5" w:tplc="FFFFFFFF">
      <w:numFmt w:val="bullet"/>
      <w:lvlText w:val="•"/>
      <w:lvlJc w:val="left"/>
      <w:pPr>
        <w:ind w:left="3524" w:hanging="360"/>
      </w:pPr>
      <w:rPr>
        <w:rFonts w:hint="default"/>
        <w:lang w:val="en-US" w:eastAsia="en-US" w:bidi="ar-SA"/>
      </w:rPr>
    </w:lvl>
    <w:lvl w:ilvl="6" w:tplc="FFFFFFFF">
      <w:numFmt w:val="bullet"/>
      <w:lvlText w:val="•"/>
      <w:lvlJc w:val="left"/>
      <w:pPr>
        <w:ind w:left="4064" w:hanging="360"/>
      </w:pPr>
      <w:rPr>
        <w:rFonts w:hint="default"/>
        <w:lang w:val="en-US" w:eastAsia="en-US" w:bidi="ar-SA"/>
      </w:rPr>
    </w:lvl>
    <w:lvl w:ilvl="7" w:tplc="FFFFFFFF">
      <w:numFmt w:val="bullet"/>
      <w:lvlText w:val="•"/>
      <w:lvlJc w:val="left"/>
      <w:pPr>
        <w:ind w:left="4605" w:hanging="360"/>
      </w:pPr>
      <w:rPr>
        <w:rFonts w:hint="default"/>
        <w:lang w:val="en-US" w:eastAsia="en-US" w:bidi="ar-SA"/>
      </w:rPr>
    </w:lvl>
    <w:lvl w:ilvl="8" w:tplc="FFFFFFFF">
      <w:numFmt w:val="bullet"/>
      <w:lvlText w:val="•"/>
      <w:lvlJc w:val="left"/>
      <w:pPr>
        <w:ind w:left="5146" w:hanging="360"/>
      </w:pPr>
      <w:rPr>
        <w:rFonts w:hint="default"/>
        <w:lang w:val="en-US" w:eastAsia="en-US" w:bidi="ar-SA"/>
      </w:rPr>
    </w:lvl>
  </w:abstractNum>
  <w:abstractNum w:abstractNumId="3" w15:restartNumberingAfterBreak="0">
    <w:nsid w:val="19841C7D"/>
    <w:multiLevelType w:val="hybridMultilevel"/>
    <w:tmpl w:val="60C02F86"/>
    <w:lvl w:ilvl="0" w:tplc="A16AD37A">
      <w:numFmt w:val="bullet"/>
      <w:lvlText w:val=""/>
      <w:lvlJc w:val="left"/>
      <w:pPr>
        <w:ind w:left="827" w:hanging="360"/>
      </w:pPr>
      <w:rPr>
        <w:rFonts w:ascii="Symbol" w:eastAsia="Symbol" w:hAnsi="Symbol" w:cs="Symbol" w:hint="default"/>
        <w:b w:val="0"/>
        <w:bCs w:val="0"/>
        <w:i w:val="0"/>
        <w:iCs w:val="0"/>
        <w:w w:val="99"/>
        <w:sz w:val="22"/>
        <w:szCs w:val="22"/>
        <w:lang w:val="en-US" w:eastAsia="en-US" w:bidi="ar-SA"/>
      </w:rPr>
    </w:lvl>
    <w:lvl w:ilvl="1" w:tplc="9AC4BC54">
      <w:numFmt w:val="bullet"/>
      <w:lvlText w:val="•"/>
      <w:lvlJc w:val="left"/>
      <w:pPr>
        <w:ind w:left="1360" w:hanging="360"/>
      </w:pPr>
      <w:rPr>
        <w:rFonts w:hint="default"/>
        <w:lang w:val="en-US" w:eastAsia="en-US" w:bidi="ar-SA"/>
      </w:rPr>
    </w:lvl>
    <w:lvl w:ilvl="2" w:tplc="630EA4C8">
      <w:numFmt w:val="bullet"/>
      <w:lvlText w:val="•"/>
      <w:lvlJc w:val="left"/>
      <w:pPr>
        <w:ind w:left="1901" w:hanging="360"/>
      </w:pPr>
      <w:rPr>
        <w:rFonts w:hint="default"/>
        <w:lang w:val="en-US" w:eastAsia="en-US" w:bidi="ar-SA"/>
      </w:rPr>
    </w:lvl>
    <w:lvl w:ilvl="3" w:tplc="0BC04726">
      <w:numFmt w:val="bullet"/>
      <w:lvlText w:val="•"/>
      <w:lvlJc w:val="left"/>
      <w:pPr>
        <w:ind w:left="2442" w:hanging="360"/>
      </w:pPr>
      <w:rPr>
        <w:rFonts w:hint="default"/>
        <w:lang w:val="en-US" w:eastAsia="en-US" w:bidi="ar-SA"/>
      </w:rPr>
    </w:lvl>
    <w:lvl w:ilvl="4" w:tplc="D34C88BC">
      <w:numFmt w:val="bullet"/>
      <w:lvlText w:val="•"/>
      <w:lvlJc w:val="left"/>
      <w:pPr>
        <w:ind w:left="2983" w:hanging="360"/>
      </w:pPr>
      <w:rPr>
        <w:rFonts w:hint="default"/>
        <w:lang w:val="en-US" w:eastAsia="en-US" w:bidi="ar-SA"/>
      </w:rPr>
    </w:lvl>
    <w:lvl w:ilvl="5" w:tplc="2B8604CC">
      <w:numFmt w:val="bullet"/>
      <w:lvlText w:val="•"/>
      <w:lvlJc w:val="left"/>
      <w:pPr>
        <w:ind w:left="3524" w:hanging="360"/>
      </w:pPr>
      <w:rPr>
        <w:rFonts w:hint="default"/>
        <w:lang w:val="en-US" w:eastAsia="en-US" w:bidi="ar-SA"/>
      </w:rPr>
    </w:lvl>
    <w:lvl w:ilvl="6" w:tplc="5D4CAF8E">
      <w:numFmt w:val="bullet"/>
      <w:lvlText w:val="•"/>
      <w:lvlJc w:val="left"/>
      <w:pPr>
        <w:ind w:left="4064" w:hanging="360"/>
      </w:pPr>
      <w:rPr>
        <w:rFonts w:hint="default"/>
        <w:lang w:val="en-US" w:eastAsia="en-US" w:bidi="ar-SA"/>
      </w:rPr>
    </w:lvl>
    <w:lvl w:ilvl="7" w:tplc="60C82C5E">
      <w:numFmt w:val="bullet"/>
      <w:lvlText w:val="•"/>
      <w:lvlJc w:val="left"/>
      <w:pPr>
        <w:ind w:left="4605" w:hanging="360"/>
      </w:pPr>
      <w:rPr>
        <w:rFonts w:hint="default"/>
        <w:lang w:val="en-US" w:eastAsia="en-US" w:bidi="ar-SA"/>
      </w:rPr>
    </w:lvl>
    <w:lvl w:ilvl="8" w:tplc="A1D4DDCC">
      <w:numFmt w:val="bullet"/>
      <w:lvlText w:val="•"/>
      <w:lvlJc w:val="left"/>
      <w:pPr>
        <w:ind w:left="5146" w:hanging="360"/>
      </w:pPr>
      <w:rPr>
        <w:rFonts w:hint="default"/>
        <w:lang w:val="en-US" w:eastAsia="en-US" w:bidi="ar-SA"/>
      </w:rPr>
    </w:lvl>
  </w:abstractNum>
  <w:abstractNum w:abstractNumId="4" w15:restartNumberingAfterBreak="0">
    <w:nsid w:val="1C6629D0"/>
    <w:multiLevelType w:val="hybridMultilevel"/>
    <w:tmpl w:val="9F42141A"/>
    <w:lvl w:ilvl="0" w:tplc="9EB2A936">
      <w:numFmt w:val="bullet"/>
      <w:lvlText w:val=""/>
      <w:lvlJc w:val="left"/>
      <w:pPr>
        <w:ind w:left="827" w:hanging="360"/>
      </w:pPr>
      <w:rPr>
        <w:rFonts w:ascii="Symbol" w:eastAsia="Symbol" w:hAnsi="Symbol" w:cs="Symbol" w:hint="default"/>
        <w:b w:val="0"/>
        <w:bCs w:val="0"/>
        <w:i w:val="0"/>
        <w:iCs w:val="0"/>
        <w:w w:val="99"/>
        <w:sz w:val="22"/>
        <w:szCs w:val="22"/>
        <w:lang w:val="en-US" w:eastAsia="en-US" w:bidi="ar-SA"/>
      </w:rPr>
    </w:lvl>
    <w:lvl w:ilvl="1" w:tplc="06F658E8">
      <w:numFmt w:val="bullet"/>
      <w:lvlText w:val="•"/>
      <w:lvlJc w:val="left"/>
      <w:pPr>
        <w:ind w:left="1360" w:hanging="360"/>
      </w:pPr>
      <w:rPr>
        <w:rFonts w:hint="default"/>
        <w:lang w:val="en-US" w:eastAsia="en-US" w:bidi="ar-SA"/>
      </w:rPr>
    </w:lvl>
    <w:lvl w:ilvl="2" w:tplc="5658FA9C">
      <w:numFmt w:val="bullet"/>
      <w:lvlText w:val="•"/>
      <w:lvlJc w:val="left"/>
      <w:pPr>
        <w:ind w:left="1901" w:hanging="360"/>
      </w:pPr>
      <w:rPr>
        <w:rFonts w:hint="default"/>
        <w:lang w:val="en-US" w:eastAsia="en-US" w:bidi="ar-SA"/>
      </w:rPr>
    </w:lvl>
    <w:lvl w:ilvl="3" w:tplc="FCE6CDC0">
      <w:numFmt w:val="bullet"/>
      <w:lvlText w:val="•"/>
      <w:lvlJc w:val="left"/>
      <w:pPr>
        <w:ind w:left="2442" w:hanging="360"/>
      </w:pPr>
      <w:rPr>
        <w:rFonts w:hint="default"/>
        <w:lang w:val="en-US" w:eastAsia="en-US" w:bidi="ar-SA"/>
      </w:rPr>
    </w:lvl>
    <w:lvl w:ilvl="4" w:tplc="EAAAFE3C">
      <w:numFmt w:val="bullet"/>
      <w:lvlText w:val="•"/>
      <w:lvlJc w:val="left"/>
      <w:pPr>
        <w:ind w:left="2983" w:hanging="360"/>
      </w:pPr>
      <w:rPr>
        <w:rFonts w:hint="default"/>
        <w:lang w:val="en-US" w:eastAsia="en-US" w:bidi="ar-SA"/>
      </w:rPr>
    </w:lvl>
    <w:lvl w:ilvl="5" w:tplc="E42CF024">
      <w:numFmt w:val="bullet"/>
      <w:lvlText w:val="•"/>
      <w:lvlJc w:val="left"/>
      <w:pPr>
        <w:ind w:left="3524" w:hanging="360"/>
      </w:pPr>
      <w:rPr>
        <w:rFonts w:hint="default"/>
        <w:lang w:val="en-US" w:eastAsia="en-US" w:bidi="ar-SA"/>
      </w:rPr>
    </w:lvl>
    <w:lvl w:ilvl="6" w:tplc="22DCBF5E">
      <w:numFmt w:val="bullet"/>
      <w:lvlText w:val="•"/>
      <w:lvlJc w:val="left"/>
      <w:pPr>
        <w:ind w:left="4064" w:hanging="360"/>
      </w:pPr>
      <w:rPr>
        <w:rFonts w:hint="default"/>
        <w:lang w:val="en-US" w:eastAsia="en-US" w:bidi="ar-SA"/>
      </w:rPr>
    </w:lvl>
    <w:lvl w:ilvl="7" w:tplc="2410D8E4">
      <w:numFmt w:val="bullet"/>
      <w:lvlText w:val="•"/>
      <w:lvlJc w:val="left"/>
      <w:pPr>
        <w:ind w:left="4605" w:hanging="360"/>
      </w:pPr>
      <w:rPr>
        <w:rFonts w:hint="default"/>
        <w:lang w:val="en-US" w:eastAsia="en-US" w:bidi="ar-SA"/>
      </w:rPr>
    </w:lvl>
    <w:lvl w:ilvl="8" w:tplc="5DF4DE5E">
      <w:numFmt w:val="bullet"/>
      <w:lvlText w:val="•"/>
      <w:lvlJc w:val="left"/>
      <w:pPr>
        <w:ind w:left="5146" w:hanging="360"/>
      </w:pPr>
      <w:rPr>
        <w:rFonts w:hint="default"/>
        <w:lang w:val="en-US" w:eastAsia="en-US" w:bidi="ar-SA"/>
      </w:rPr>
    </w:lvl>
  </w:abstractNum>
  <w:abstractNum w:abstractNumId="5" w15:restartNumberingAfterBreak="0">
    <w:nsid w:val="2E2D203E"/>
    <w:multiLevelType w:val="hybridMultilevel"/>
    <w:tmpl w:val="6A444744"/>
    <w:lvl w:ilvl="0" w:tplc="4E2EBADA">
      <w:start w:val="1"/>
      <w:numFmt w:val="decimal"/>
      <w:lvlText w:val="%1."/>
      <w:lvlJc w:val="left"/>
      <w:pPr>
        <w:ind w:left="827" w:hanging="361"/>
      </w:pPr>
      <w:rPr>
        <w:rFonts w:ascii="Calibri" w:eastAsia="Calibri" w:hAnsi="Calibri" w:cs="Calibri" w:hint="default"/>
        <w:b w:val="0"/>
        <w:bCs w:val="0"/>
        <w:i w:val="0"/>
        <w:iCs w:val="0"/>
        <w:w w:val="99"/>
        <w:sz w:val="22"/>
        <w:szCs w:val="22"/>
        <w:lang w:val="en-US" w:eastAsia="en-US" w:bidi="ar-SA"/>
      </w:rPr>
    </w:lvl>
    <w:lvl w:ilvl="1" w:tplc="AD6448AC">
      <w:numFmt w:val="bullet"/>
      <w:lvlText w:val="•"/>
      <w:lvlJc w:val="left"/>
      <w:pPr>
        <w:ind w:left="1204" w:hanging="361"/>
      </w:pPr>
      <w:rPr>
        <w:rFonts w:hint="default"/>
        <w:lang w:val="en-US" w:eastAsia="en-US" w:bidi="ar-SA"/>
      </w:rPr>
    </w:lvl>
    <w:lvl w:ilvl="2" w:tplc="79A8AE30">
      <w:numFmt w:val="bullet"/>
      <w:lvlText w:val="•"/>
      <w:lvlJc w:val="left"/>
      <w:pPr>
        <w:ind w:left="1588" w:hanging="361"/>
      </w:pPr>
      <w:rPr>
        <w:rFonts w:hint="default"/>
        <w:lang w:val="en-US" w:eastAsia="en-US" w:bidi="ar-SA"/>
      </w:rPr>
    </w:lvl>
    <w:lvl w:ilvl="3" w:tplc="0BEE0914">
      <w:numFmt w:val="bullet"/>
      <w:lvlText w:val="•"/>
      <w:lvlJc w:val="left"/>
      <w:pPr>
        <w:ind w:left="1972" w:hanging="361"/>
      </w:pPr>
      <w:rPr>
        <w:rFonts w:hint="default"/>
        <w:lang w:val="en-US" w:eastAsia="en-US" w:bidi="ar-SA"/>
      </w:rPr>
    </w:lvl>
    <w:lvl w:ilvl="4" w:tplc="8CC86B60">
      <w:numFmt w:val="bullet"/>
      <w:lvlText w:val="•"/>
      <w:lvlJc w:val="left"/>
      <w:pPr>
        <w:ind w:left="2357" w:hanging="361"/>
      </w:pPr>
      <w:rPr>
        <w:rFonts w:hint="default"/>
        <w:lang w:val="en-US" w:eastAsia="en-US" w:bidi="ar-SA"/>
      </w:rPr>
    </w:lvl>
    <w:lvl w:ilvl="5" w:tplc="BC826B92">
      <w:numFmt w:val="bullet"/>
      <w:lvlText w:val="•"/>
      <w:lvlJc w:val="left"/>
      <w:pPr>
        <w:ind w:left="2741" w:hanging="361"/>
      </w:pPr>
      <w:rPr>
        <w:rFonts w:hint="default"/>
        <w:lang w:val="en-US" w:eastAsia="en-US" w:bidi="ar-SA"/>
      </w:rPr>
    </w:lvl>
    <w:lvl w:ilvl="6" w:tplc="48C2A8EA">
      <w:numFmt w:val="bullet"/>
      <w:lvlText w:val="•"/>
      <w:lvlJc w:val="left"/>
      <w:pPr>
        <w:ind w:left="3125" w:hanging="361"/>
      </w:pPr>
      <w:rPr>
        <w:rFonts w:hint="default"/>
        <w:lang w:val="en-US" w:eastAsia="en-US" w:bidi="ar-SA"/>
      </w:rPr>
    </w:lvl>
    <w:lvl w:ilvl="7" w:tplc="A132738C">
      <w:numFmt w:val="bullet"/>
      <w:lvlText w:val="•"/>
      <w:lvlJc w:val="left"/>
      <w:pPr>
        <w:ind w:left="3510" w:hanging="361"/>
      </w:pPr>
      <w:rPr>
        <w:rFonts w:hint="default"/>
        <w:lang w:val="en-US" w:eastAsia="en-US" w:bidi="ar-SA"/>
      </w:rPr>
    </w:lvl>
    <w:lvl w:ilvl="8" w:tplc="41EA1284">
      <w:numFmt w:val="bullet"/>
      <w:lvlText w:val="•"/>
      <w:lvlJc w:val="left"/>
      <w:pPr>
        <w:ind w:left="3894" w:hanging="361"/>
      </w:pPr>
      <w:rPr>
        <w:rFonts w:hint="default"/>
        <w:lang w:val="en-US" w:eastAsia="en-US" w:bidi="ar-SA"/>
      </w:rPr>
    </w:lvl>
  </w:abstractNum>
  <w:abstractNum w:abstractNumId="6" w15:restartNumberingAfterBreak="0">
    <w:nsid w:val="2F7C6055"/>
    <w:multiLevelType w:val="hybridMultilevel"/>
    <w:tmpl w:val="6408FAEA"/>
    <w:lvl w:ilvl="0" w:tplc="1009000F">
      <w:start w:val="1"/>
      <w:numFmt w:val="decimal"/>
      <w:lvlText w:val="%1."/>
      <w:lvlJc w:val="left"/>
      <w:pPr>
        <w:ind w:left="827" w:hanging="360"/>
      </w:pPr>
      <w:rPr>
        <w:rFonts w:hint="default"/>
        <w:b w:val="0"/>
        <w:bCs w:val="0"/>
        <w:i w:val="0"/>
        <w:iCs w:val="0"/>
        <w:w w:val="99"/>
        <w:sz w:val="22"/>
        <w:szCs w:val="22"/>
        <w:lang w:val="en-US" w:eastAsia="en-US" w:bidi="ar-SA"/>
      </w:rPr>
    </w:lvl>
    <w:lvl w:ilvl="1" w:tplc="FFFFFFFF">
      <w:numFmt w:val="bullet"/>
      <w:lvlText w:val="•"/>
      <w:lvlJc w:val="left"/>
      <w:pPr>
        <w:ind w:left="1360" w:hanging="360"/>
      </w:pPr>
      <w:rPr>
        <w:rFonts w:hint="default"/>
        <w:lang w:val="en-US" w:eastAsia="en-US" w:bidi="ar-SA"/>
      </w:rPr>
    </w:lvl>
    <w:lvl w:ilvl="2" w:tplc="FFFFFFFF">
      <w:numFmt w:val="bullet"/>
      <w:lvlText w:val="•"/>
      <w:lvlJc w:val="left"/>
      <w:pPr>
        <w:ind w:left="1901" w:hanging="360"/>
      </w:pPr>
      <w:rPr>
        <w:rFonts w:hint="default"/>
        <w:lang w:val="en-US" w:eastAsia="en-US" w:bidi="ar-SA"/>
      </w:rPr>
    </w:lvl>
    <w:lvl w:ilvl="3" w:tplc="FFFFFFFF">
      <w:numFmt w:val="bullet"/>
      <w:lvlText w:val="•"/>
      <w:lvlJc w:val="left"/>
      <w:pPr>
        <w:ind w:left="2442" w:hanging="360"/>
      </w:pPr>
      <w:rPr>
        <w:rFonts w:hint="default"/>
        <w:lang w:val="en-US" w:eastAsia="en-US" w:bidi="ar-SA"/>
      </w:rPr>
    </w:lvl>
    <w:lvl w:ilvl="4" w:tplc="FFFFFFFF">
      <w:numFmt w:val="bullet"/>
      <w:lvlText w:val="•"/>
      <w:lvlJc w:val="left"/>
      <w:pPr>
        <w:ind w:left="2983" w:hanging="360"/>
      </w:pPr>
      <w:rPr>
        <w:rFonts w:hint="default"/>
        <w:lang w:val="en-US" w:eastAsia="en-US" w:bidi="ar-SA"/>
      </w:rPr>
    </w:lvl>
    <w:lvl w:ilvl="5" w:tplc="FFFFFFFF">
      <w:numFmt w:val="bullet"/>
      <w:lvlText w:val="•"/>
      <w:lvlJc w:val="left"/>
      <w:pPr>
        <w:ind w:left="3524" w:hanging="360"/>
      </w:pPr>
      <w:rPr>
        <w:rFonts w:hint="default"/>
        <w:lang w:val="en-US" w:eastAsia="en-US" w:bidi="ar-SA"/>
      </w:rPr>
    </w:lvl>
    <w:lvl w:ilvl="6" w:tplc="FFFFFFFF">
      <w:numFmt w:val="bullet"/>
      <w:lvlText w:val="•"/>
      <w:lvlJc w:val="left"/>
      <w:pPr>
        <w:ind w:left="4064" w:hanging="360"/>
      </w:pPr>
      <w:rPr>
        <w:rFonts w:hint="default"/>
        <w:lang w:val="en-US" w:eastAsia="en-US" w:bidi="ar-SA"/>
      </w:rPr>
    </w:lvl>
    <w:lvl w:ilvl="7" w:tplc="FFFFFFFF">
      <w:numFmt w:val="bullet"/>
      <w:lvlText w:val="•"/>
      <w:lvlJc w:val="left"/>
      <w:pPr>
        <w:ind w:left="4605" w:hanging="360"/>
      </w:pPr>
      <w:rPr>
        <w:rFonts w:hint="default"/>
        <w:lang w:val="en-US" w:eastAsia="en-US" w:bidi="ar-SA"/>
      </w:rPr>
    </w:lvl>
    <w:lvl w:ilvl="8" w:tplc="FFFFFFFF">
      <w:numFmt w:val="bullet"/>
      <w:lvlText w:val="•"/>
      <w:lvlJc w:val="left"/>
      <w:pPr>
        <w:ind w:left="5146" w:hanging="360"/>
      </w:pPr>
      <w:rPr>
        <w:rFonts w:hint="default"/>
        <w:lang w:val="en-US" w:eastAsia="en-US" w:bidi="ar-SA"/>
      </w:rPr>
    </w:lvl>
  </w:abstractNum>
  <w:abstractNum w:abstractNumId="7" w15:restartNumberingAfterBreak="0">
    <w:nsid w:val="2FD11F31"/>
    <w:multiLevelType w:val="hybridMultilevel"/>
    <w:tmpl w:val="986CE132"/>
    <w:lvl w:ilvl="0" w:tplc="806E5E5E">
      <w:start w:val="1"/>
      <w:numFmt w:val="decimal"/>
      <w:lvlText w:val="%1."/>
      <w:lvlJc w:val="left"/>
      <w:pPr>
        <w:ind w:left="467" w:hanging="360"/>
      </w:pPr>
      <w:rPr>
        <w:rFonts w:hint="default"/>
      </w:rPr>
    </w:lvl>
    <w:lvl w:ilvl="1" w:tplc="10090019" w:tentative="1">
      <w:start w:val="1"/>
      <w:numFmt w:val="lowerLetter"/>
      <w:lvlText w:val="%2."/>
      <w:lvlJc w:val="left"/>
      <w:pPr>
        <w:ind w:left="1187" w:hanging="360"/>
      </w:pPr>
    </w:lvl>
    <w:lvl w:ilvl="2" w:tplc="1009001B" w:tentative="1">
      <w:start w:val="1"/>
      <w:numFmt w:val="lowerRoman"/>
      <w:lvlText w:val="%3."/>
      <w:lvlJc w:val="right"/>
      <w:pPr>
        <w:ind w:left="1907" w:hanging="180"/>
      </w:pPr>
    </w:lvl>
    <w:lvl w:ilvl="3" w:tplc="1009000F" w:tentative="1">
      <w:start w:val="1"/>
      <w:numFmt w:val="decimal"/>
      <w:lvlText w:val="%4."/>
      <w:lvlJc w:val="left"/>
      <w:pPr>
        <w:ind w:left="2627" w:hanging="360"/>
      </w:pPr>
    </w:lvl>
    <w:lvl w:ilvl="4" w:tplc="10090019" w:tentative="1">
      <w:start w:val="1"/>
      <w:numFmt w:val="lowerLetter"/>
      <w:lvlText w:val="%5."/>
      <w:lvlJc w:val="left"/>
      <w:pPr>
        <w:ind w:left="3347" w:hanging="360"/>
      </w:pPr>
    </w:lvl>
    <w:lvl w:ilvl="5" w:tplc="1009001B" w:tentative="1">
      <w:start w:val="1"/>
      <w:numFmt w:val="lowerRoman"/>
      <w:lvlText w:val="%6."/>
      <w:lvlJc w:val="right"/>
      <w:pPr>
        <w:ind w:left="4067" w:hanging="180"/>
      </w:pPr>
    </w:lvl>
    <w:lvl w:ilvl="6" w:tplc="1009000F" w:tentative="1">
      <w:start w:val="1"/>
      <w:numFmt w:val="decimal"/>
      <w:lvlText w:val="%7."/>
      <w:lvlJc w:val="left"/>
      <w:pPr>
        <w:ind w:left="4787" w:hanging="360"/>
      </w:pPr>
    </w:lvl>
    <w:lvl w:ilvl="7" w:tplc="10090019" w:tentative="1">
      <w:start w:val="1"/>
      <w:numFmt w:val="lowerLetter"/>
      <w:lvlText w:val="%8."/>
      <w:lvlJc w:val="left"/>
      <w:pPr>
        <w:ind w:left="5507" w:hanging="360"/>
      </w:pPr>
    </w:lvl>
    <w:lvl w:ilvl="8" w:tplc="1009001B" w:tentative="1">
      <w:start w:val="1"/>
      <w:numFmt w:val="lowerRoman"/>
      <w:lvlText w:val="%9."/>
      <w:lvlJc w:val="right"/>
      <w:pPr>
        <w:ind w:left="6227" w:hanging="180"/>
      </w:pPr>
    </w:lvl>
  </w:abstractNum>
  <w:abstractNum w:abstractNumId="8" w15:restartNumberingAfterBreak="0">
    <w:nsid w:val="385F64AA"/>
    <w:multiLevelType w:val="hybridMultilevel"/>
    <w:tmpl w:val="3E9C41A6"/>
    <w:lvl w:ilvl="0" w:tplc="10090001">
      <w:start w:val="1"/>
      <w:numFmt w:val="bullet"/>
      <w:lvlText w:val=""/>
      <w:lvlJc w:val="left"/>
      <w:pPr>
        <w:ind w:left="827" w:hanging="360"/>
      </w:pPr>
      <w:rPr>
        <w:rFonts w:ascii="Symbol" w:hAnsi="Symbol" w:hint="default"/>
      </w:rPr>
    </w:lvl>
    <w:lvl w:ilvl="1" w:tplc="10090003" w:tentative="1">
      <w:start w:val="1"/>
      <w:numFmt w:val="bullet"/>
      <w:lvlText w:val="o"/>
      <w:lvlJc w:val="left"/>
      <w:pPr>
        <w:ind w:left="1547" w:hanging="360"/>
      </w:pPr>
      <w:rPr>
        <w:rFonts w:ascii="Courier New" w:hAnsi="Courier New" w:cs="Courier New" w:hint="default"/>
      </w:rPr>
    </w:lvl>
    <w:lvl w:ilvl="2" w:tplc="10090005" w:tentative="1">
      <w:start w:val="1"/>
      <w:numFmt w:val="bullet"/>
      <w:lvlText w:val=""/>
      <w:lvlJc w:val="left"/>
      <w:pPr>
        <w:ind w:left="2267" w:hanging="360"/>
      </w:pPr>
      <w:rPr>
        <w:rFonts w:ascii="Wingdings" w:hAnsi="Wingdings" w:hint="default"/>
      </w:rPr>
    </w:lvl>
    <w:lvl w:ilvl="3" w:tplc="10090001" w:tentative="1">
      <w:start w:val="1"/>
      <w:numFmt w:val="bullet"/>
      <w:lvlText w:val=""/>
      <w:lvlJc w:val="left"/>
      <w:pPr>
        <w:ind w:left="2987" w:hanging="360"/>
      </w:pPr>
      <w:rPr>
        <w:rFonts w:ascii="Symbol" w:hAnsi="Symbol" w:hint="default"/>
      </w:rPr>
    </w:lvl>
    <w:lvl w:ilvl="4" w:tplc="10090003" w:tentative="1">
      <w:start w:val="1"/>
      <w:numFmt w:val="bullet"/>
      <w:lvlText w:val="o"/>
      <w:lvlJc w:val="left"/>
      <w:pPr>
        <w:ind w:left="3707" w:hanging="360"/>
      </w:pPr>
      <w:rPr>
        <w:rFonts w:ascii="Courier New" w:hAnsi="Courier New" w:cs="Courier New" w:hint="default"/>
      </w:rPr>
    </w:lvl>
    <w:lvl w:ilvl="5" w:tplc="10090005" w:tentative="1">
      <w:start w:val="1"/>
      <w:numFmt w:val="bullet"/>
      <w:lvlText w:val=""/>
      <w:lvlJc w:val="left"/>
      <w:pPr>
        <w:ind w:left="4427" w:hanging="360"/>
      </w:pPr>
      <w:rPr>
        <w:rFonts w:ascii="Wingdings" w:hAnsi="Wingdings" w:hint="default"/>
      </w:rPr>
    </w:lvl>
    <w:lvl w:ilvl="6" w:tplc="10090001" w:tentative="1">
      <w:start w:val="1"/>
      <w:numFmt w:val="bullet"/>
      <w:lvlText w:val=""/>
      <w:lvlJc w:val="left"/>
      <w:pPr>
        <w:ind w:left="5147" w:hanging="360"/>
      </w:pPr>
      <w:rPr>
        <w:rFonts w:ascii="Symbol" w:hAnsi="Symbol" w:hint="default"/>
      </w:rPr>
    </w:lvl>
    <w:lvl w:ilvl="7" w:tplc="10090003" w:tentative="1">
      <w:start w:val="1"/>
      <w:numFmt w:val="bullet"/>
      <w:lvlText w:val="o"/>
      <w:lvlJc w:val="left"/>
      <w:pPr>
        <w:ind w:left="5867" w:hanging="360"/>
      </w:pPr>
      <w:rPr>
        <w:rFonts w:ascii="Courier New" w:hAnsi="Courier New" w:cs="Courier New" w:hint="default"/>
      </w:rPr>
    </w:lvl>
    <w:lvl w:ilvl="8" w:tplc="10090005" w:tentative="1">
      <w:start w:val="1"/>
      <w:numFmt w:val="bullet"/>
      <w:lvlText w:val=""/>
      <w:lvlJc w:val="left"/>
      <w:pPr>
        <w:ind w:left="6587" w:hanging="360"/>
      </w:pPr>
      <w:rPr>
        <w:rFonts w:ascii="Wingdings" w:hAnsi="Wingdings" w:hint="default"/>
      </w:rPr>
    </w:lvl>
  </w:abstractNum>
  <w:abstractNum w:abstractNumId="9" w15:restartNumberingAfterBreak="0">
    <w:nsid w:val="3B735FE4"/>
    <w:multiLevelType w:val="hybridMultilevel"/>
    <w:tmpl w:val="F9248C2A"/>
    <w:lvl w:ilvl="0" w:tplc="9EC688EC">
      <w:numFmt w:val="bullet"/>
      <w:lvlText w:val=""/>
      <w:lvlJc w:val="left"/>
      <w:pPr>
        <w:ind w:left="827" w:hanging="360"/>
      </w:pPr>
      <w:rPr>
        <w:rFonts w:ascii="Symbol" w:eastAsia="Symbol" w:hAnsi="Symbol" w:cs="Symbol" w:hint="default"/>
        <w:b w:val="0"/>
        <w:bCs w:val="0"/>
        <w:i w:val="0"/>
        <w:iCs w:val="0"/>
        <w:w w:val="99"/>
        <w:sz w:val="22"/>
        <w:szCs w:val="22"/>
        <w:lang w:val="en-US" w:eastAsia="en-US" w:bidi="ar-SA"/>
      </w:rPr>
    </w:lvl>
    <w:lvl w:ilvl="1" w:tplc="539E4F3C">
      <w:numFmt w:val="bullet"/>
      <w:lvlText w:val="•"/>
      <w:lvlJc w:val="left"/>
      <w:pPr>
        <w:ind w:left="1360" w:hanging="360"/>
      </w:pPr>
      <w:rPr>
        <w:rFonts w:hint="default"/>
        <w:lang w:val="en-US" w:eastAsia="en-US" w:bidi="ar-SA"/>
      </w:rPr>
    </w:lvl>
    <w:lvl w:ilvl="2" w:tplc="4956FBAC">
      <w:numFmt w:val="bullet"/>
      <w:lvlText w:val="•"/>
      <w:lvlJc w:val="left"/>
      <w:pPr>
        <w:ind w:left="1901" w:hanging="360"/>
      </w:pPr>
      <w:rPr>
        <w:rFonts w:hint="default"/>
        <w:lang w:val="en-US" w:eastAsia="en-US" w:bidi="ar-SA"/>
      </w:rPr>
    </w:lvl>
    <w:lvl w:ilvl="3" w:tplc="895CF57C">
      <w:numFmt w:val="bullet"/>
      <w:lvlText w:val="•"/>
      <w:lvlJc w:val="left"/>
      <w:pPr>
        <w:ind w:left="2442" w:hanging="360"/>
      </w:pPr>
      <w:rPr>
        <w:rFonts w:hint="default"/>
        <w:lang w:val="en-US" w:eastAsia="en-US" w:bidi="ar-SA"/>
      </w:rPr>
    </w:lvl>
    <w:lvl w:ilvl="4" w:tplc="36C6C532">
      <w:numFmt w:val="bullet"/>
      <w:lvlText w:val="•"/>
      <w:lvlJc w:val="left"/>
      <w:pPr>
        <w:ind w:left="2983" w:hanging="360"/>
      </w:pPr>
      <w:rPr>
        <w:rFonts w:hint="default"/>
        <w:lang w:val="en-US" w:eastAsia="en-US" w:bidi="ar-SA"/>
      </w:rPr>
    </w:lvl>
    <w:lvl w:ilvl="5" w:tplc="828484A6">
      <w:numFmt w:val="bullet"/>
      <w:lvlText w:val="•"/>
      <w:lvlJc w:val="left"/>
      <w:pPr>
        <w:ind w:left="3524" w:hanging="360"/>
      </w:pPr>
      <w:rPr>
        <w:rFonts w:hint="default"/>
        <w:lang w:val="en-US" w:eastAsia="en-US" w:bidi="ar-SA"/>
      </w:rPr>
    </w:lvl>
    <w:lvl w:ilvl="6" w:tplc="40FEAAF2">
      <w:numFmt w:val="bullet"/>
      <w:lvlText w:val="•"/>
      <w:lvlJc w:val="left"/>
      <w:pPr>
        <w:ind w:left="4064" w:hanging="360"/>
      </w:pPr>
      <w:rPr>
        <w:rFonts w:hint="default"/>
        <w:lang w:val="en-US" w:eastAsia="en-US" w:bidi="ar-SA"/>
      </w:rPr>
    </w:lvl>
    <w:lvl w:ilvl="7" w:tplc="B9822BD0">
      <w:numFmt w:val="bullet"/>
      <w:lvlText w:val="•"/>
      <w:lvlJc w:val="left"/>
      <w:pPr>
        <w:ind w:left="4605" w:hanging="360"/>
      </w:pPr>
      <w:rPr>
        <w:rFonts w:hint="default"/>
        <w:lang w:val="en-US" w:eastAsia="en-US" w:bidi="ar-SA"/>
      </w:rPr>
    </w:lvl>
    <w:lvl w:ilvl="8" w:tplc="27F0A33C">
      <w:numFmt w:val="bullet"/>
      <w:lvlText w:val="•"/>
      <w:lvlJc w:val="left"/>
      <w:pPr>
        <w:ind w:left="5146" w:hanging="360"/>
      </w:pPr>
      <w:rPr>
        <w:rFonts w:hint="default"/>
        <w:lang w:val="en-US" w:eastAsia="en-US" w:bidi="ar-SA"/>
      </w:rPr>
    </w:lvl>
  </w:abstractNum>
  <w:abstractNum w:abstractNumId="10" w15:restartNumberingAfterBreak="0">
    <w:nsid w:val="41F178B9"/>
    <w:multiLevelType w:val="hybridMultilevel"/>
    <w:tmpl w:val="40EE7DC6"/>
    <w:lvl w:ilvl="0" w:tplc="C6CADAC8">
      <w:start w:val="1"/>
      <w:numFmt w:val="bullet"/>
      <w:lvlText w:val=""/>
      <w:lvlJc w:val="left"/>
      <w:pPr>
        <w:ind w:left="827" w:hanging="360"/>
      </w:pPr>
      <w:rPr>
        <w:rFonts w:ascii="Tw Cen MT" w:hAnsi="Tw Cen MT"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1" w15:restartNumberingAfterBreak="0">
    <w:nsid w:val="422A7852"/>
    <w:multiLevelType w:val="hybridMultilevel"/>
    <w:tmpl w:val="881ACDA2"/>
    <w:lvl w:ilvl="0" w:tplc="3D0AFD6C">
      <w:numFmt w:val="bullet"/>
      <w:lvlText w:val="-"/>
      <w:lvlJc w:val="left"/>
      <w:pPr>
        <w:ind w:left="437" w:hanging="360"/>
      </w:pPr>
      <w:rPr>
        <w:rFonts w:ascii="Calibri" w:eastAsia="Calibri" w:hAnsi="Calibri" w:cs="Calibri" w:hint="default"/>
        <w:b w:val="0"/>
        <w:bCs w:val="0"/>
        <w:i w:val="0"/>
        <w:iCs w:val="0"/>
        <w:w w:val="99"/>
        <w:sz w:val="22"/>
        <w:szCs w:val="22"/>
        <w:lang w:val="en-US" w:eastAsia="en-US" w:bidi="ar-SA"/>
      </w:rPr>
    </w:lvl>
    <w:lvl w:ilvl="1" w:tplc="D1FA1BB6">
      <w:numFmt w:val="bullet"/>
      <w:lvlText w:val="•"/>
      <w:lvlJc w:val="left"/>
      <w:pPr>
        <w:ind w:left="1500" w:hanging="360"/>
      </w:pPr>
      <w:rPr>
        <w:rFonts w:hint="default"/>
        <w:lang w:val="en-US" w:eastAsia="en-US" w:bidi="ar-SA"/>
      </w:rPr>
    </w:lvl>
    <w:lvl w:ilvl="2" w:tplc="9B8A9A78">
      <w:numFmt w:val="bullet"/>
      <w:lvlText w:val="•"/>
      <w:lvlJc w:val="left"/>
      <w:pPr>
        <w:ind w:left="2560" w:hanging="360"/>
      </w:pPr>
      <w:rPr>
        <w:rFonts w:hint="default"/>
        <w:lang w:val="en-US" w:eastAsia="en-US" w:bidi="ar-SA"/>
      </w:rPr>
    </w:lvl>
    <w:lvl w:ilvl="3" w:tplc="9384B53C">
      <w:numFmt w:val="bullet"/>
      <w:lvlText w:val="•"/>
      <w:lvlJc w:val="left"/>
      <w:pPr>
        <w:ind w:left="3620" w:hanging="360"/>
      </w:pPr>
      <w:rPr>
        <w:rFonts w:hint="default"/>
        <w:lang w:val="en-US" w:eastAsia="en-US" w:bidi="ar-SA"/>
      </w:rPr>
    </w:lvl>
    <w:lvl w:ilvl="4" w:tplc="68FACA32">
      <w:numFmt w:val="bullet"/>
      <w:lvlText w:val="•"/>
      <w:lvlJc w:val="left"/>
      <w:pPr>
        <w:ind w:left="4680" w:hanging="360"/>
      </w:pPr>
      <w:rPr>
        <w:rFonts w:hint="default"/>
        <w:lang w:val="en-US" w:eastAsia="en-US" w:bidi="ar-SA"/>
      </w:rPr>
    </w:lvl>
    <w:lvl w:ilvl="5" w:tplc="87E4977E">
      <w:numFmt w:val="bullet"/>
      <w:lvlText w:val="•"/>
      <w:lvlJc w:val="left"/>
      <w:pPr>
        <w:ind w:left="5741" w:hanging="360"/>
      </w:pPr>
      <w:rPr>
        <w:rFonts w:hint="default"/>
        <w:lang w:val="en-US" w:eastAsia="en-US" w:bidi="ar-SA"/>
      </w:rPr>
    </w:lvl>
    <w:lvl w:ilvl="6" w:tplc="49B64EAA">
      <w:numFmt w:val="bullet"/>
      <w:lvlText w:val="•"/>
      <w:lvlJc w:val="left"/>
      <w:pPr>
        <w:ind w:left="6801" w:hanging="360"/>
      </w:pPr>
      <w:rPr>
        <w:rFonts w:hint="default"/>
        <w:lang w:val="en-US" w:eastAsia="en-US" w:bidi="ar-SA"/>
      </w:rPr>
    </w:lvl>
    <w:lvl w:ilvl="7" w:tplc="30A48EBE">
      <w:numFmt w:val="bullet"/>
      <w:lvlText w:val="•"/>
      <w:lvlJc w:val="left"/>
      <w:pPr>
        <w:ind w:left="7861" w:hanging="360"/>
      </w:pPr>
      <w:rPr>
        <w:rFonts w:hint="default"/>
        <w:lang w:val="en-US" w:eastAsia="en-US" w:bidi="ar-SA"/>
      </w:rPr>
    </w:lvl>
    <w:lvl w:ilvl="8" w:tplc="93ACC052">
      <w:numFmt w:val="bullet"/>
      <w:lvlText w:val="•"/>
      <w:lvlJc w:val="left"/>
      <w:pPr>
        <w:ind w:left="8921" w:hanging="360"/>
      </w:pPr>
      <w:rPr>
        <w:rFonts w:hint="default"/>
        <w:lang w:val="en-US" w:eastAsia="en-US" w:bidi="ar-SA"/>
      </w:rPr>
    </w:lvl>
  </w:abstractNum>
  <w:abstractNum w:abstractNumId="12" w15:restartNumberingAfterBreak="0">
    <w:nsid w:val="44F4008B"/>
    <w:multiLevelType w:val="hybridMultilevel"/>
    <w:tmpl w:val="E98056F0"/>
    <w:lvl w:ilvl="0" w:tplc="A2B445A2">
      <w:numFmt w:val="bullet"/>
      <w:lvlText w:val=""/>
      <w:lvlJc w:val="left"/>
      <w:pPr>
        <w:ind w:left="828" w:hanging="360"/>
      </w:pPr>
      <w:rPr>
        <w:rFonts w:ascii="Symbol" w:eastAsia="Symbol" w:hAnsi="Symbol" w:cs="Symbol" w:hint="default"/>
        <w:b w:val="0"/>
        <w:bCs w:val="0"/>
        <w:i w:val="0"/>
        <w:iCs w:val="0"/>
        <w:w w:val="99"/>
        <w:sz w:val="22"/>
        <w:szCs w:val="22"/>
        <w:lang w:val="en-US" w:eastAsia="en-US" w:bidi="ar-SA"/>
      </w:rPr>
    </w:lvl>
    <w:lvl w:ilvl="1" w:tplc="DC98368E">
      <w:numFmt w:val="bullet"/>
      <w:lvlText w:val="•"/>
      <w:lvlJc w:val="left"/>
      <w:pPr>
        <w:ind w:left="1361" w:hanging="360"/>
      </w:pPr>
      <w:rPr>
        <w:rFonts w:hint="default"/>
        <w:lang w:val="en-US" w:eastAsia="en-US" w:bidi="ar-SA"/>
      </w:rPr>
    </w:lvl>
    <w:lvl w:ilvl="2" w:tplc="68E6DA48">
      <w:numFmt w:val="bullet"/>
      <w:lvlText w:val="•"/>
      <w:lvlJc w:val="left"/>
      <w:pPr>
        <w:ind w:left="1903" w:hanging="360"/>
      </w:pPr>
      <w:rPr>
        <w:rFonts w:hint="default"/>
        <w:lang w:val="en-US" w:eastAsia="en-US" w:bidi="ar-SA"/>
      </w:rPr>
    </w:lvl>
    <w:lvl w:ilvl="3" w:tplc="BF3836C4">
      <w:numFmt w:val="bullet"/>
      <w:lvlText w:val="•"/>
      <w:lvlJc w:val="left"/>
      <w:pPr>
        <w:ind w:left="2444" w:hanging="360"/>
      </w:pPr>
      <w:rPr>
        <w:rFonts w:hint="default"/>
        <w:lang w:val="en-US" w:eastAsia="en-US" w:bidi="ar-SA"/>
      </w:rPr>
    </w:lvl>
    <w:lvl w:ilvl="4" w:tplc="5512147C">
      <w:numFmt w:val="bullet"/>
      <w:lvlText w:val="•"/>
      <w:lvlJc w:val="left"/>
      <w:pPr>
        <w:ind w:left="2986" w:hanging="360"/>
      </w:pPr>
      <w:rPr>
        <w:rFonts w:hint="default"/>
        <w:lang w:val="en-US" w:eastAsia="en-US" w:bidi="ar-SA"/>
      </w:rPr>
    </w:lvl>
    <w:lvl w:ilvl="5" w:tplc="3986560A">
      <w:numFmt w:val="bullet"/>
      <w:lvlText w:val="•"/>
      <w:lvlJc w:val="left"/>
      <w:pPr>
        <w:ind w:left="3527" w:hanging="360"/>
      </w:pPr>
      <w:rPr>
        <w:rFonts w:hint="default"/>
        <w:lang w:val="en-US" w:eastAsia="en-US" w:bidi="ar-SA"/>
      </w:rPr>
    </w:lvl>
    <w:lvl w:ilvl="6" w:tplc="405C601C">
      <w:numFmt w:val="bullet"/>
      <w:lvlText w:val="•"/>
      <w:lvlJc w:val="left"/>
      <w:pPr>
        <w:ind w:left="4069" w:hanging="360"/>
      </w:pPr>
      <w:rPr>
        <w:rFonts w:hint="default"/>
        <w:lang w:val="en-US" w:eastAsia="en-US" w:bidi="ar-SA"/>
      </w:rPr>
    </w:lvl>
    <w:lvl w:ilvl="7" w:tplc="A3C439DE">
      <w:numFmt w:val="bullet"/>
      <w:lvlText w:val="•"/>
      <w:lvlJc w:val="left"/>
      <w:pPr>
        <w:ind w:left="4610" w:hanging="360"/>
      </w:pPr>
      <w:rPr>
        <w:rFonts w:hint="default"/>
        <w:lang w:val="en-US" w:eastAsia="en-US" w:bidi="ar-SA"/>
      </w:rPr>
    </w:lvl>
    <w:lvl w:ilvl="8" w:tplc="6100B7E2">
      <w:numFmt w:val="bullet"/>
      <w:lvlText w:val="•"/>
      <w:lvlJc w:val="left"/>
      <w:pPr>
        <w:ind w:left="5152" w:hanging="360"/>
      </w:pPr>
      <w:rPr>
        <w:rFonts w:hint="default"/>
        <w:lang w:val="en-US" w:eastAsia="en-US" w:bidi="ar-SA"/>
      </w:rPr>
    </w:lvl>
  </w:abstractNum>
  <w:abstractNum w:abstractNumId="13" w15:restartNumberingAfterBreak="0">
    <w:nsid w:val="4977304B"/>
    <w:multiLevelType w:val="hybridMultilevel"/>
    <w:tmpl w:val="EB6E5A92"/>
    <w:lvl w:ilvl="0" w:tplc="EAA202E2">
      <w:numFmt w:val="bullet"/>
      <w:lvlText w:val=""/>
      <w:lvlJc w:val="left"/>
      <w:pPr>
        <w:ind w:left="827" w:hanging="360"/>
      </w:pPr>
      <w:rPr>
        <w:rFonts w:ascii="Symbol" w:eastAsia="Symbol" w:hAnsi="Symbol" w:cs="Symbol" w:hint="default"/>
        <w:b w:val="0"/>
        <w:bCs w:val="0"/>
        <w:i w:val="0"/>
        <w:iCs w:val="0"/>
        <w:w w:val="99"/>
        <w:sz w:val="22"/>
        <w:szCs w:val="22"/>
        <w:lang w:val="en-US" w:eastAsia="en-US" w:bidi="ar-SA"/>
      </w:rPr>
    </w:lvl>
    <w:lvl w:ilvl="1" w:tplc="F8A0C6D8">
      <w:numFmt w:val="bullet"/>
      <w:lvlText w:val="•"/>
      <w:lvlJc w:val="left"/>
      <w:pPr>
        <w:ind w:left="1360" w:hanging="360"/>
      </w:pPr>
      <w:rPr>
        <w:rFonts w:hint="default"/>
        <w:lang w:val="en-US" w:eastAsia="en-US" w:bidi="ar-SA"/>
      </w:rPr>
    </w:lvl>
    <w:lvl w:ilvl="2" w:tplc="FE129242">
      <w:numFmt w:val="bullet"/>
      <w:lvlText w:val="•"/>
      <w:lvlJc w:val="left"/>
      <w:pPr>
        <w:ind w:left="1901" w:hanging="360"/>
      </w:pPr>
      <w:rPr>
        <w:rFonts w:hint="default"/>
        <w:lang w:val="en-US" w:eastAsia="en-US" w:bidi="ar-SA"/>
      </w:rPr>
    </w:lvl>
    <w:lvl w:ilvl="3" w:tplc="8AB6FF22">
      <w:numFmt w:val="bullet"/>
      <w:lvlText w:val="•"/>
      <w:lvlJc w:val="left"/>
      <w:pPr>
        <w:ind w:left="2442" w:hanging="360"/>
      </w:pPr>
      <w:rPr>
        <w:rFonts w:hint="default"/>
        <w:lang w:val="en-US" w:eastAsia="en-US" w:bidi="ar-SA"/>
      </w:rPr>
    </w:lvl>
    <w:lvl w:ilvl="4" w:tplc="40A42EDA">
      <w:numFmt w:val="bullet"/>
      <w:lvlText w:val="•"/>
      <w:lvlJc w:val="left"/>
      <w:pPr>
        <w:ind w:left="2983" w:hanging="360"/>
      </w:pPr>
      <w:rPr>
        <w:rFonts w:hint="default"/>
        <w:lang w:val="en-US" w:eastAsia="en-US" w:bidi="ar-SA"/>
      </w:rPr>
    </w:lvl>
    <w:lvl w:ilvl="5" w:tplc="D79C087E">
      <w:numFmt w:val="bullet"/>
      <w:lvlText w:val="•"/>
      <w:lvlJc w:val="left"/>
      <w:pPr>
        <w:ind w:left="3524" w:hanging="360"/>
      </w:pPr>
      <w:rPr>
        <w:rFonts w:hint="default"/>
        <w:lang w:val="en-US" w:eastAsia="en-US" w:bidi="ar-SA"/>
      </w:rPr>
    </w:lvl>
    <w:lvl w:ilvl="6" w:tplc="0AE441A0">
      <w:numFmt w:val="bullet"/>
      <w:lvlText w:val="•"/>
      <w:lvlJc w:val="left"/>
      <w:pPr>
        <w:ind w:left="4064" w:hanging="360"/>
      </w:pPr>
      <w:rPr>
        <w:rFonts w:hint="default"/>
        <w:lang w:val="en-US" w:eastAsia="en-US" w:bidi="ar-SA"/>
      </w:rPr>
    </w:lvl>
    <w:lvl w:ilvl="7" w:tplc="1DB4F704">
      <w:numFmt w:val="bullet"/>
      <w:lvlText w:val="•"/>
      <w:lvlJc w:val="left"/>
      <w:pPr>
        <w:ind w:left="4605" w:hanging="360"/>
      </w:pPr>
      <w:rPr>
        <w:rFonts w:hint="default"/>
        <w:lang w:val="en-US" w:eastAsia="en-US" w:bidi="ar-SA"/>
      </w:rPr>
    </w:lvl>
    <w:lvl w:ilvl="8" w:tplc="D59EC3BE">
      <w:numFmt w:val="bullet"/>
      <w:lvlText w:val="•"/>
      <w:lvlJc w:val="left"/>
      <w:pPr>
        <w:ind w:left="5146" w:hanging="360"/>
      </w:pPr>
      <w:rPr>
        <w:rFonts w:hint="default"/>
        <w:lang w:val="en-US" w:eastAsia="en-US" w:bidi="ar-SA"/>
      </w:rPr>
    </w:lvl>
  </w:abstractNum>
  <w:abstractNum w:abstractNumId="14" w15:restartNumberingAfterBreak="0">
    <w:nsid w:val="4A306011"/>
    <w:multiLevelType w:val="hybridMultilevel"/>
    <w:tmpl w:val="8168DE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FF0682F"/>
    <w:multiLevelType w:val="hybridMultilevel"/>
    <w:tmpl w:val="435ECC9A"/>
    <w:lvl w:ilvl="0" w:tplc="AABC7AA8">
      <w:numFmt w:val="bullet"/>
      <w:lvlText w:val="-"/>
      <w:lvlJc w:val="left"/>
      <w:pPr>
        <w:ind w:left="437" w:hanging="360"/>
      </w:pPr>
      <w:rPr>
        <w:rFonts w:ascii="Calibri" w:eastAsia="Calibri" w:hAnsi="Calibri" w:cs="Calibri" w:hint="default"/>
        <w:b w:val="0"/>
        <w:bCs w:val="0"/>
        <w:i w:val="0"/>
        <w:iCs w:val="0"/>
        <w:w w:val="99"/>
        <w:sz w:val="22"/>
        <w:szCs w:val="22"/>
        <w:lang w:val="en-US" w:eastAsia="en-US" w:bidi="ar-SA"/>
      </w:rPr>
    </w:lvl>
    <w:lvl w:ilvl="1" w:tplc="094285E6">
      <w:numFmt w:val="bullet"/>
      <w:lvlText w:val="•"/>
      <w:lvlJc w:val="left"/>
      <w:pPr>
        <w:ind w:left="1500" w:hanging="360"/>
      </w:pPr>
      <w:rPr>
        <w:rFonts w:hint="default"/>
        <w:lang w:val="en-US" w:eastAsia="en-US" w:bidi="ar-SA"/>
      </w:rPr>
    </w:lvl>
    <w:lvl w:ilvl="2" w:tplc="65FCFC8C">
      <w:numFmt w:val="bullet"/>
      <w:lvlText w:val="•"/>
      <w:lvlJc w:val="left"/>
      <w:pPr>
        <w:ind w:left="2560" w:hanging="360"/>
      </w:pPr>
      <w:rPr>
        <w:rFonts w:hint="default"/>
        <w:lang w:val="en-US" w:eastAsia="en-US" w:bidi="ar-SA"/>
      </w:rPr>
    </w:lvl>
    <w:lvl w:ilvl="3" w:tplc="3A1CD574">
      <w:numFmt w:val="bullet"/>
      <w:lvlText w:val="•"/>
      <w:lvlJc w:val="left"/>
      <w:pPr>
        <w:ind w:left="3620" w:hanging="360"/>
      </w:pPr>
      <w:rPr>
        <w:rFonts w:hint="default"/>
        <w:lang w:val="en-US" w:eastAsia="en-US" w:bidi="ar-SA"/>
      </w:rPr>
    </w:lvl>
    <w:lvl w:ilvl="4" w:tplc="69E25E9C">
      <w:numFmt w:val="bullet"/>
      <w:lvlText w:val="•"/>
      <w:lvlJc w:val="left"/>
      <w:pPr>
        <w:ind w:left="4680" w:hanging="360"/>
      </w:pPr>
      <w:rPr>
        <w:rFonts w:hint="default"/>
        <w:lang w:val="en-US" w:eastAsia="en-US" w:bidi="ar-SA"/>
      </w:rPr>
    </w:lvl>
    <w:lvl w:ilvl="5" w:tplc="E2D0C3E4">
      <w:numFmt w:val="bullet"/>
      <w:lvlText w:val="•"/>
      <w:lvlJc w:val="left"/>
      <w:pPr>
        <w:ind w:left="5741" w:hanging="360"/>
      </w:pPr>
      <w:rPr>
        <w:rFonts w:hint="default"/>
        <w:lang w:val="en-US" w:eastAsia="en-US" w:bidi="ar-SA"/>
      </w:rPr>
    </w:lvl>
    <w:lvl w:ilvl="6" w:tplc="84041602">
      <w:numFmt w:val="bullet"/>
      <w:lvlText w:val="•"/>
      <w:lvlJc w:val="left"/>
      <w:pPr>
        <w:ind w:left="6801" w:hanging="360"/>
      </w:pPr>
      <w:rPr>
        <w:rFonts w:hint="default"/>
        <w:lang w:val="en-US" w:eastAsia="en-US" w:bidi="ar-SA"/>
      </w:rPr>
    </w:lvl>
    <w:lvl w:ilvl="7" w:tplc="BD6685CC">
      <w:numFmt w:val="bullet"/>
      <w:lvlText w:val="•"/>
      <w:lvlJc w:val="left"/>
      <w:pPr>
        <w:ind w:left="7861" w:hanging="360"/>
      </w:pPr>
      <w:rPr>
        <w:rFonts w:hint="default"/>
        <w:lang w:val="en-US" w:eastAsia="en-US" w:bidi="ar-SA"/>
      </w:rPr>
    </w:lvl>
    <w:lvl w:ilvl="8" w:tplc="6EB8FB1E">
      <w:numFmt w:val="bullet"/>
      <w:lvlText w:val="•"/>
      <w:lvlJc w:val="left"/>
      <w:pPr>
        <w:ind w:left="8921" w:hanging="360"/>
      </w:pPr>
      <w:rPr>
        <w:rFonts w:hint="default"/>
        <w:lang w:val="en-US" w:eastAsia="en-US" w:bidi="ar-SA"/>
      </w:rPr>
    </w:lvl>
  </w:abstractNum>
  <w:abstractNum w:abstractNumId="16" w15:restartNumberingAfterBreak="0">
    <w:nsid w:val="555027D4"/>
    <w:multiLevelType w:val="hybridMultilevel"/>
    <w:tmpl w:val="4B1AB9EC"/>
    <w:lvl w:ilvl="0" w:tplc="09963EE4">
      <w:numFmt w:val="bullet"/>
      <w:lvlText w:val="-"/>
      <w:lvlJc w:val="left"/>
      <w:pPr>
        <w:ind w:left="437" w:hanging="360"/>
      </w:pPr>
      <w:rPr>
        <w:rFonts w:ascii="Calibri" w:eastAsia="Calibri" w:hAnsi="Calibri" w:cs="Calibri" w:hint="default"/>
        <w:b w:val="0"/>
        <w:bCs w:val="0"/>
        <w:i w:val="0"/>
        <w:iCs w:val="0"/>
        <w:w w:val="99"/>
        <w:sz w:val="22"/>
        <w:szCs w:val="22"/>
        <w:lang w:val="en-US" w:eastAsia="en-US" w:bidi="ar-SA"/>
      </w:rPr>
    </w:lvl>
    <w:lvl w:ilvl="1" w:tplc="FD288342">
      <w:numFmt w:val="bullet"/>
      <w:lvlText w:val="•"/>
      <w:lvlJc w:val="left"/>
      <w:pPr>
        <w:ind w:left="1500" w:hanging="360"/>
      </w:pPr>
      <w:rPr>
        <w:rFonts w:hint="default"/>
        <w:lang w:val="en-US" w:eastAsia="en-US" w:bidi="ar-SA"/>
      </w:rPr>
    </w:lvl>
    <w:lvl w:ilvl="2" w:tplc="FD682034">
      <w:numFmt w:val="bullet"/>
      <w:lvlText w:val="•"/>
      <w:lvlJc w:val="left"/>
      <w:pPr>
        <w:ind w:left="2560" w:hanging="360"/>
      </w:pPr>
      <w:rPr>
        <w:rFonts w:hint="default"/>
        <w:lang w:val="en-US" w:eastAsia="en-US" w:bidi="ar-SA"/>
      </w:rPr>
    </w:lvl>
    <w:lvl w:ilvl="3" w:tplc="EBBC25CE">
      <w:numFmt w:val="bullet"/>
      <w:lvlText w:val="•"/>
      <w:lvlJc w:val="left"/>
      <w:pPr>
        <w:ind w:left="3620" w:hanging="360"/>
      </w:pPr>
      <w:rPr>
        <w:rFonts w:hint="default"/>
        <w:lang w:val="en-US" w:eastAsia="en-US" w:bidi="ar-SA"/>
      </w:rPr>
    </w:lvl>
    <w:lvl w:ilvl="4" w:tplc="99A6E904">
      <w:numFmt w:val="bullet"/>
      <w:lvlText w:val="•"/>
      <w:lvlJc w:val="left"/>
      <w:pPr>
        <w:ind w:left="4680" w:hanging="360"/>
      </w:pPr>
      <w:rPr>
        <w:rFonts w:hint="default"/>
        <w:lang w:val="en-US" w:eastAsia="en-US" w:bidi="ar-SA"/>
      </w:rPr>
    </w:lvl>
    <w:lvl w:ilvl="5" w:tplc="EABE1B00">
      <w:numFmt w:val="bullet"/>
      <w:lvlText w:val="•"/>
      <w:lvlJc w:val="left"/>
      <w:pPr>
        <w:ind w:left="5741" w:hanging="360"/>
      </w:pPr>
      <w:rPr>
        <w:rFonts w:hint="default"/>
        <w:lang w:val="en-US" w:eastAsia="en-US" w:bidi="ar-SA"/>
      </w:rPr>
    </w:lvl>
    <w:lvl w:ilvl="6" w:tplc="0EA2DC9C">
      <w:numFmt w:val="bullet"/>
      <w:lvlText w:val="•"/>
      <w:lvlJc w:val="left"/>
      <w:pPr>
        <w:ind w:left="6801" w:hanging="360"/>
      </w:pPr>
      <w:rPr>
        <w:rFonts w:hint="default"/>
        <w:lang w:val="en-US" w:eastAsia="en-US" w:bidi="ar-SA"/>
      </w:rPr>
    </w:lvl>
    <w:lvl w:ilvl="7" w:tplc="CED6980A">
      <w:numFmt w:val="bullet"/>
      <w:lvlText w:val="•"/>
      <w:lvlJc w:val="left"/>
      <w:pPr>
        <w:ind w:left="7861" w:hanging="360"/>
      </w:pPr>
      <w:rPr>
        <w:rFonts w:hint="default"/>
        <w:lang w:val="en-US" w:eastAsia="en-US" w:bidi="ar-SA"/>
      </w:rPr>
    </w:lvl>
    <w:lvl w:ilvl="8" w:tplc="401E18D0">
      <w:numFmt w:val="bullet"/>
      <w:lvlText w:val="•"/>
      <w:lvlJc w:val="left"/>
      <w:pPr>
        <w:ind w:left="8921" w:hanging="360"/>
      </w:pPr>
      <w:rPr>
        <w:rFonts w:hint="default"/>
        <w:lang w:val="en-US" w:eastAsia="en-US" w:bidi="ar-SA"/>
      </w:rPr>
    </w:lvl>
  </w:abstractNum>
  <w:abstractNum w:abstractNumId="17" w15:restartNumberingAfterBreak="0">
    <w:nsid w:val="59637A33"/>
    <w:multiLevelType w:val="hybridMultilevel"/>
    <w:tmpl w:val="8AB0150C"/>
    <w:lvl w:ilvl="0" w:tplc="10090001">
      <w:start w:val="1"/>
      <w:numFmt w:val="bullet"/>
      <w:lvlText w:val=""/>
      <w:lvlJc w:val="left"/>
      <w:pPr>
        <w:ind w:left="827" w:hanging="360"/>
      </w:pPr>
      <w:rPr>
        <w:rFonts w:ascii="Symbol" w:hAnsi="Symbol" w:hint="default"/>
      </w:rPr>
    </w:lvl>
    <w:lvl w:ilvl="1" w:tplc="10090003" w:tentative="1">
      <w:start w:val="1"/>
      <w:numFmt w:val="bullet"/>
      <w:lvlText w:val="o"/>
      <w:lvlJc w:val="left"/>
      <w:pPr>
        <w:ind w:left="1547" w:hanging="360"/>
      </w:pPr>
      <w:rPr>
        <w:rFonts w:ascii="Courier New" w:hAnsi="Courier New" w:cs="Courier New" w:hint="default"/>
      </w:rPr>
    </w:lvl>
    <w:lvl w:ilvl="2" w:tplc="10090005" w:tentative="1">
      <w:start w:val="1"/>
      <w:numFmt w:val="bullet"/>
      <w:lvlText w:val=""/>
      <w:lvlJc w:val="left"/>
      <w:pPr>
        <w:ind w:left="2267" w:hanging="360"/>
      </w:pPr>
      <w:rPr>
        <w:rFonts w:ascii="Wingdings" w:hAnsi="Wingdings" w:hint="default"/>
      </w:rPr>
    </w:lvl>
    <w:lvl w:ilvl="3" w:tplc="10090001" w:tentative="1">
      <w:start w:val="1"/>
      <w:numFmt w:val="bullet"/>
      <w:lvlText w:val=""/>
      <w:lvlJc w:val="left"/>
      <w:pPr>
        <w:ind w:left="2987" w:hanging="360"/>
      </w:pPr>
      <w:rPr>
        <w:rFonts w:ascii="Symbol" w:hAnsi="Symbol" w:hint="default"/>
      </w:rPr>
    </w:lvl>
    <w:lvl w:ilvl="4" w:tplc="10090003" w:tentative="1">
      <w:start w:val="1"/>
      <w:numFmt w:val="bullet"/>
      <w:lvlText w:val="o"/>
      <w:lvlJc w:val="left"/>
      <w:pPr>
        <w:ind w:left="3707" w:hanging="360"/>
      </w:pPr>
      <w:rPr>
        <w:rFonts w:ascii="Courier New" w:hAnsi="Courier New" w:cs="Courier New" w:hint="default"/>
      </w:rPr>
    </w:lvl>
    <w:lvl w:ilvl="5" w:tplc="10090005" w:tentative="1">
      <w:start w:val="1"/>
      <w:numFmt w:val="bullet"/>
      <w:lvlText w:val=""/>
      <w:lvlJc w:val="left"/>
      <w:pPr>
        <w:ind w:left="4427" w:hanging="360"/>
      </w:pPr>
      <w:rPr>
        <w:rFonts w:ascii="Wingdings" w:hAnsi="Wingdings" w:hint="default"/>
      </w:rPr>
    </w:lvl>
    <w:lvl w:ilvl="6" w:tplc="10090001" w:tentative="1">
      <w:start w:val="1"/>
      <w:numFmt w:val="bullet"/>
      <w:lvlText w:val=""/>
      <w:lvlJc w:val="left"/>
      <w:pPr>
        <w:ind w:left="5147" w:hanging="360"/>
      </w:pPr>
      <w:rPr>
        <w:rFonts w:ascii="Symbol" w:hAnsi="Symbol" w:hint="default"/>
      </w:rPr>
    </w:lvl>
    <w:lvl w:ilvl="7" w:tplc="10090003" w:tentative="1">
      <w:start w:val="1"/>
      <w:numFmt w:val="bullet"/>
      <w:lvlText w:val="o"/>
      <w:lvlJc w:val="left"/>
      <w:pPr>
        <w:ind w:left="5867" w:hanging="360"/>
      </w:pPr>
      <w:rPr>
        <w:rFonts w:ascii="Courier New" w:hAnsi="Courier New" w:cs="Courier New" w:hint="default"/>
      </w:rPr>
    </w:lvl>
    <w:lvl w:ilvl="8" w:tplc="10090005" w:tentative="1">
      <w:start w:val="1"/>
      <w:numFmt w:val="bullet"/>
      <w:lvlText w:val=""/>
      <w:lvlJc w:val="left"/>
      <w:pPr>
        <w:ind w:left="6587" w:hanging="360"/>
      </w:pPr>
      <w:rPr>
        <w:rFonts w:ascii="Wingdings" w:hAnsi="Wingdings" w:hint="default"/>
      </w:rPr>
    </w:lvl>
  </w:abstractNum>
  <w:abstractNum w:abstractNumId="18" w15:restartNumberingAfterBreak="0">
    <w:nsid w:val="5F68677D"/>
    <w:multiLevelType w:val="hybridMultilevel"/>
    <w:tmpl w:val="EBA4AAB6"/>
    <w:lvl w:ilvl="0" w:tplc="906AB902">
      <w:numFmt w:val="bullet"/>
      <w:lvlText w:val="-"/>
      <w:lvlJc w:val="left"/>
      <w:pPr>
        <w:ind w:left="213" w:hanging="180"/>
      </w:pPr>
      <w:rPr>
        <w:rFonts w:ascii="Calibri" w:eastAsia="Calibri" w:hAnsi="Calibri" w:cs="Calibri" w:hint="default"/>
        <w:b w:val="0"/>
        <w:bCs w:val="0"/>
        <w:i w:val="0"/>
        <w:iCs w:val="0"/>
        <w:w w:val="100"/>
        <w:sz w:val="20"/>
        <w:szCs w:val="20"/>
        <w:lang w:val="en-US" w:eastAsia="en-US" w:bidi="ar-SA"/>
      </w:rPr>
    </w:lvl>
    <w:lvl w:ilvl="1" w:tplc="F99A4866">
      <w:numFmt w:val="bullet"/>
      <w:lvlText w:val="•"/>
      <w:lvlJc w:val="left"/>
      <w:pPr>
        <w:ind w:left="522" w:hanging="180"/>
      </w:pPr>
      <w:rPr>
        <w:rFonts w:hint="default"/>
        <w:lang w:val="en-US" w:eastAsia="en-US" w:bidi="ar-SA"/>
      </w:rPr>
    </w:lvl>
    <w:lvl w:ilvl="2" w:tplc="C36C7FC2">
      <w:numFmt w:val="bullet"/>
      <w:lvlText w:val="•"/>
      <w:lvlJc w:val="left"/>
      <w:pPr>
        <w:ind w:left="825" w:hanging="180"/>
      </w:pPr>
      <w:rPr>
        <w:rFonts w:hint="default"/>
        <w:lang w:val="en-US" w:eastAsia="en-US" w:bidi="ar-SA"/>
      </w:rPr>
    </w:lvl>
    <w:lvl w:ilvl="3" w:tplc="B414D43A">
      <w:numFmt w:val="bullet"/>
      <w:lvlText w:val="•"/>
      <w:lvlJc w:val="left"/>
      <w:pPr>
        <w:ind w:left="1128" w:hanging="180"/>
      </w:pPr>
      <w:rPr>
        <w:rFonts w:hint="default"/>
        <w:lang w:val="en-US" w:eastAsia="en-US" w:bidi="ar-SA"/>
      </w:rPr>
    </w:lvl>
    <w:lvl w:ilvl="4" w:tplc="4F12C90A">
      <w:numFmt w:val="bullet"/>
      <w:lvlText w:val="•"/>
      <w:lvlJc w:val="left"/>
      <w:pPr>
        <w:ind w:left="1431" w:hanging="180"/>
      </w:pPr>
      <w:rPr>
        <w:rFonts w:hint="default"/>
        <w:lang w:val="en-US" w:eastAsia="en-US" w:bidi="ar-SA"/>
      </w:rPr>
    </w:lvl>
    <w:lvl w:ilvl="5" w:tplc="1DA8FF98">
      <w:numFmt w:val="bullet"/>
      <w:lvlText w:val="•"/>
      <w:lvlJc w:val="left"/>
      <w:pPr>
        <w:ind w:left="1734" w:hanging="180"/>
      </w:pPr>
      <w:rPr>
        <w:rFonts w:hint="default"/>
        <w:lang w:val="en-US" w:eastAsia="en-US" w:bidi="ar-SA"/>
      </w:rPr>
    </w:lvl>
    <w:lvl w:ilvl="6" w:tplc="099A9BB6">
      <w:numFmt w:val="bullet"/>
      <w:lvlText w:val="•"/>
      <w:lvlJc w:val="left"/>
      <w:pPr>
        <w:ind w:left="2037" w:hanging="180"/>
      </w:pPr>
      <w:rPr>
        <w:rFonts w:hint="default"/>
        <w:lang w:val="en-US" w:eastAsia="en-US" w:bidi="ar-SA"/>
      </w:rPr>
    </w:lvl>
    <w:lvl w:ilvl="7" w:tplc="3020986C">
      <w:numFmt w:val="bullet"/>
      <w:lvlText w:val="•"/>
      <w:lvlJc w:val="left"/>
      <w:pPr>
        <w:ind w:left="2340" w:hanging="180"/>
      </w:pPr>
      <w:rPr>
        <w:rFonts w:hint="default"/>
        <w:lang w:val="en-US" w:eastAsia="en-US" w:bidi="ar-SA"/>
      </w:rPr>
    </w:lvl>
    <w:lvl w:ilvl="8" w:tplc="09A660E4">
      <w:numFmt w:val="bullet"/>
      <w:lvlText w:val="•"/>
      <w:lvlJc w:val="left"/>
      <w:pPr>
        <w:ind w:left="2643" w:hanging="180"/>
      </w:pPr>
      <w:rPr>
        <w:rFonts w:hint="default"/>
        <w:lang w:val="en-US" w:eastAsia="en-US" w:bidi="ar-SA"/>
      </w:rPr>
    </w:lvl>
  </w:abstractNum>
  <w:abstractNum w:abstractNumId="19" w15:restartNumberingAfterBreak="0">
    <w:nsid w:val="6F777B82"/>
    <w:multiLevelType w:val="hybridMultilevel"/>
    <w:tmpl w:val="210AEC5E"/>
    <w:lvl w:ilvl="0" w:tplc="10090001">
      <w:start w:val="1"/>
      <w:numFmt w:val="bullet"/>
      <w:lvlText w:val=""/>
      <w:lvlJc w:val="left"/>
      <w:pPr>
        <w:ind w:left="827" w:hanging="360"/>
      </w:pPr>
      <w:rPr>
        <w:rFonts w:ascii="Symbol" w:hAnsi="Symbol" w:hint="default"/>
      </w:rPr>
    </w:lvl>
    <w:lvl w:ilvl="1" w:tplc="10090003" w:tentative="1">
      <w:start w:val="1"/>
      <w:numFmt w:val="bullet"/>
      <w:lvlText w:val="o"/>
      <w:lvlJc w:val="left"/>
      <w:pPr>
        <w:ind w:left="1547" w:hanging="360"/>
      </w:pPr>
      <w:rPr>
        <w:rFonts w:ascii="Courier New" w:hAnsi="Courier New" w:cs="Courier New" w:hint="default"/>
      </w:rPr>
    </w:lvl>
    <w:lvl w:ilvl="2" w:tplc="10090005" w:tentative="1">
      <w:start w:val="1"/>
      <w:numFmt w:val="bullet"/>
      <w:lvlText w:val=""/>
      <w:lvlJc w:val="left"/>
      <w:pPr>
        <w:ind w:left="2267" w:hanging="360"/>
      </w:pPr>
      <w:rPr>
        <w:rFonts w:ascii="Wingdings" w:hAnsi="Wingdings" w:hint="default"/>
      </w:rPr>
    </w:lvl>
    <w:lvl w:ilvl="3" w:tplc="10090001" w:tentative="1">
      <w:start w:val="1"/>
      <w:numFmt w:val="bullet"/>
      <w:lvlText w:val=""/>
      <w:lvlJc w:val="left"/>
      <w:pPr>
        <w:ind w:left="2987" w:hanging="360"/>
      </w:pPr>
      <w:rPr>
        <w:rFonts w:ascii="Symbol" w:hAnsi="Symbol" w:hint="default"/>
      </w:rPr>
    </w:lvl>
    <w:lvl w:ilvl="4" w:tplc="10090003" w:tentative="1">
      <w:start w:val="1"/>
      <w:numFmt w:val="bullet"/>
      <w:lvlText w:val="o"/>
      <w:lvlJc w:val="left"/>
      <w:pPr>
        <w:ind w:left="3707" w:hanging="360"/>
      </w:pPr>
      <w:rPr>
        <w:rFonts w:ascii="Courier New" w:hAnsi="Courier New" w:cs="Courier New" w:hint="default"/>
      </w:rPr>
    </w:lvl>
    <w:lvl w:ilvl="5" w:tplc="10090005" w:tentative="1">
      <w:start w:val="1"/>
      <w:numFmt w:val="bullet"/>
      <w:lvlText w:val=""/>
      <w:lvlJc w:val="left"/>
      <w:pPr>
        <w:ind w:left="4427" w:hanging="360"/>
      </w:pPr>
      <w:rPr>
        <w:rFonts w:ascii="Wingdings" w:hAnsi="Wingdings" w:hint="default"/>
      </w:rPr>
    </w:lvl>
    <w:lvl w:ilvl="6" w:tplc="10090001" w:tentative="1">
      <w:start w:val="1"/>
      <w:numFmt w:val="bullet"/>
      <w:lvlText w:val=""/>
      <w:lvlJc w:val="left"/>
      <w:pPr>
        <w:ind w:left="5147" w:hanging="360"/>
      </w:pPr>
      <w:rPr>
        <w:rFonts w:ascii="Symbol" w:hAnsi="Symbol" w:hint="default"/>
      </w:rPr>
    </w:lvl>
    <w:lvl w:ilvl="7" w:tplc="10090003" w:tentative="1">
      <w:start w:val="1"/>
      <w:numFmt w:val="bullet"/>
      <w:lvlText w:val="o"/>
      <w:lvlJc w:val="left"/>
      <w:pPr>
        <w:ind w:left="5867" w:hanging="360"/>
      </w:pPr>
      <w:rPr>
        <w:rFonts w:ascii="Courier New" w:hAnsi="Courier New" w:cs="Courier New" w:hint="default"/>
      </w:rPr>
    </w:lvl>
    <w:lvl w:ilvl="8" w:tplc="10090005" w:tentative="1">
      <w:start w:val="1"/>
      <w:numFmt w:val="bullet"/>
      <w:lvlText w:val=""/>
      <w:lvlJc w:val="left"/>
      <w:pPr>
        <w:ind w:left="6587" w:hanging="360"/>
      </w:pPr>
      <w:rPr>
        <w:rFonts w:ascii="Wingdings" w:hAnsi="Wingdings" w:hint="default"/>
      </w:rPr>
    </w:lvl>
  </w:abstractNum>
  <w:abstractNum w:abstractNumId="20" w15:restartNumberingAfterBreak="0">
    <w:nsid w:val="71564866"/>
    <w:multiLevelType w:val="hybridMultilevel"/>
    <w:tmpl w:val="F094F6AC"/>
    <w:lvl w:ilvl="0" w:tplc="1009000F">
      <w:start w:val="1"/>
      <w:numFmt w:val="decimal"/>
      <w:lvlText w:val="%1."/>
      <w:lvlJc w:val="left"/>
      <w:pPr>
        <w:ind w:left="827" w:hanging="360"/>
      </w:pPr>
      <w:rPr>
        <w:rFonts w:hint="default"/>
        <w:b w:val="0"/>
        <w:bCs w:val="0"/>
        <w:i w:val="0"/>
        <w:iCs w:val="0"/>
        <w:w w:val="99"/>
        <w:sz w:val="22"/>
        <w:szCs w:val="22"/>
        <w:lang w:val="en-US" w:eastAsia="en-US" w:bidi="ar-SA"/>
      </w:rPr>
    </w:lvl>
    <w:lvl w:ilvl="1" w:tplc="FFFFFFFF">
      <w:numFmt w:val="bullet"/>
      <w:lvlText w:val="•"/>
      <w:lvlJc w:val="left"/>
      <w:pPr>
        <w:ind w:left="1360" w:hanging="360"/>
      </w:pPr>
      <w:rPr>
        <w:rFonts w:hint="default"/>
        <w:lang w:val="en-US" w:eastAsia="en-US" w:bidi="ar-SA"/>
      </w:rPr>
    </w:lvl>
    <w:lvl w:ilvl="2" w:tplc="FFFFFFFF">
      <w:numFmt w:val="bullet"/>
      <w:lvlText w:val="•"/>
      <w:lvlJc w:val="left"/>
      <w:pPr>
        <w:ind w:left="1901" w:hanging="360"/>
      </w:pPr>
      <w:rPr>
        <w:rFonts w:hint="default"/>
        <w:lang w:val="en-US" w:eastAsia="en-US" w:bidi="ar-SA"/>
      </w:rPr>
    </w:lvl>
    <w:lvl w:ilvl="3" w:tplc="FFFFFFFF">
      <w:numFmt w:val="bullet"/>
      <w:lvlText w:val="•"/>
      <w:lvlJc w:val="left"/>
      <w:pPr>
        <w:ind w:left="2442" w:hanging="360"/>
      </w:pPr>
      <w:rPr>
        <w:rFonts w:hint="default"/>
        <w:lang w:val="en-US" w:eastAsia="en-US" w:bidi="ar-SA"/>
      </w:rPr>
    </w:lvl>
    <w:lvl w:ilvl="4" w:tplc="FFFFFFFF">
      <w:numFmt w:val="bullet"/>
      <w:lvlText w:val="•"/>
      <w:lvlJc w:val="left"/>
      <w:pPr>
        <w:ind w:left="2983" w:hanging="360"/>
      </w:pPr>
      <w:rPr>
        <w:rFonts w:hint="default"/>
        <w:lang w:val="en-US" w:eastAsia="en-US" w:bidi="ar-SA"/>
      </w:rPr>
    </w:lvl>
    <w:lvl w:ilvl="5" w:tplc="FFFFFFFF">
      <w:numFmt w:val="bullet"/>
      <w:lvlText w:val="•"/>
      <w:lvlJc w:val="left"/>
      <w:pPr>
        <w:ind w:left="3524" w:hanging="360"/>
      </w:pPr>
      <w:rPr>
        <w:rFonts w:hint="default"/>
        <w:lang w:val="en-US" w:eastAsia="en-US" w:bidi="ar-SA"/>
      </w:rPr>
    </w:lvl>
    <w:lvl w:ilvl="6" w:tplc="FFFFFFFF">
      <w:numFmt w:val="bullet"/>
      <w:lvlText w:val="•"/>
      <w:lvlJc w:val="left"/>
      <w:pPr>
        <w:ind w:left="4064" w:hanging="360"/>
      </w:pPr>
      <w:rPr>
        <w:rFonts w:hint="default"/>
        <w:lang w:val="en-US" w:eastAsia="en-US" w:bidi="ar-SA"/>
      </w:rPr>
    </w:lvl>
    <w:lvl w:ilvl="7" w:tplc="FFFFFFFF">
      <w:numFmt w:val="bullet"/>
      <w:lvlText w:val="•"/>
      <w:lvlJc w:val="left"/>
      <w:pPr>
        <w:ind w:left="4605" w:hanging="360"/>
      </w:pPr>
      <w:rPr>
        <w:rFonts w:hint="default"/>
        <w:lang w:val="en-US" w:eastAsia="en-US" w:bidi="ar-SA"/>
      </w:rPr>
    </w:lvl>
    <w:lvl w:ilvl="8" w:tplc="FFFFFFFF">
      <w:numFmt w:val="bullet"/>
      <w:lvlText w:val="•"/>
      <w:lvlJc w:val="left"/>
      <w:pPr>
        <w:ind w:left="5146" w:hanging="360"/>
      </w:pPr>
      <w:rPr>
        <w:rFonts w:hint="default"/>
        <w:lang w:val="en-US" w:eastAsia="en-US" w:bidi="ar-SA"/>
      </w:rPr>
    </w:lvl>
  </w:abstractNum>
  <w:abstractNum w:abstractNumId="21" w15:restartNumberingAfterBreak="0">
    <w:nsid w:val="76A44ACA"/>
    <w:multiLevelType w:val="hybridMultilevel"/>
    <w:tmpl w:val="C3C4DA5C"/>
    <w:lvl w:ilvl="0" w:tplc="B002AFEC">
      <w:numFmt w:val="bullet"/>
      <w:lvlText w:val="-"/>
      <w:lvlJc w:val="left"/>
      <w:pPr>
        <w:ind w:left="218" w:hanging="142"/>
      </w:pPr>
      <w:rPr>
        <w:rFonts w:ascii="Calibri" w:eastAsia="Calibri" w:hAnsi="Calibri" w:cs="Calibri" w:hint="default"/>
        <w:b w:val="0"/>
        <w:bCs w:val="0"/>
        <w:i w:val="0"/>
        <w:iCs w:val="0"/>
        <w:w w:val="100"/>
        <w:sz w:val="20"/>
        <w:szCs w:val="20"/>
        <w:lang w:val="en-US" w:eastAsia="en-US" w:bidi="ar-SA"/>
      </w:rPr>
    </w:lvl>
    <w:lvl w:ilvl="1" w:tplc="A3767DDA">
      <w:numFmt w:val="bullet"/>
      <w:lvlText w:val="•"/>
      <w:lvlJc w:val="left"/>
      <w:pPr>
        <w:ind w:left="494" w:hanging="142"/>
      </w:pPr>
      <w:rPr>
        <w:rFonts w:hint="default"/>
        <w:lang w:val="en-US" w:eastAsia="en-US" w:bidi="ar-SA"/>
      </w:rPr>
    </w:lvl>
    <w:lvl w:ilvl="2" w:tplc="80A827C4">
      <w:numFmt w:val="bullet"/>
      <w:lvlText w:val="•"/>
      <w:lvlJc w:val="left"/>
      <w:pPr>
        <w:ind w:left="769" w:hanging="142"/>
      </w:pPr>
      <w:rPr>
        <w:rFonts w:hint="default"/>
        <w:lang w:val="en-US" w:eastAsia="en-US" w:bidi="ar-SA"/>
      </w:rPr>
    </w:lvl>
    <w:lvl w:ilvl="3" w:tplc="F76A5A2E">
      <w:numFmt w:val="bullet"/>
      <w:lvlText w:val="•"/>
      <w:lvlJc w:val="left"/>
      <w:pPr>
        <w:ind w:left="1044" w:hanging="142"/>
      </w:pPr>
      <w:rPr>
        <w:rFonts w:hint="default"/>
        <w:lang w:val="en-US" w:eastAsia="en-US" w:bidi="ar-SA"/>
      </w:rPr>
    </w:lvl>
    <w:lvl w:ilvl="4" w:tplc="2FBE17EA">
      <w:numFmt w:val="bullet"/>
      <w:lvlText w:val="•"/>
      <w:lvlJc w:val="left"/>
      <w:pPr>
        <w:ind w:left="1318" w:hanging="142"/>
      </w:pPr>
      <w:rPr>
        <w:rFonts w:hint="default"/>
        <w:lang w:val="en-US" w:eastAsia="en-US" w:bidi="ar-SA"/>
      </w:rPr>
    </w:lvl>
    <w:lvl w:ilvl="5" w:tplc="E77AB7E2">
      <w:numFmt w:val="bullet"/>
      <w:lvlText w:val="•"/>
      <w:lvlJc w:val="left"/>
      <w:pPr>
        <w:ind w:left="1593" w:hanging="142"/>
      </w:pPr>
      <w:rPr>
        <w:rFonts w:hint="default"/>
        <w:lang w:val="en-US" w:eastAsia="en-US" w:bidi="ar-SA"/>
      </w:rPr>
    </w:lvl>
    <w:lvl w:ilvl="6" w:tplc="DACA297E">
      <w:numFmt w:val="bullet"/>
      <w:lvlText w:val="•"/>
      <w:lvlJc w:val="left"/>
      <w:pPr>
        <w:ind w:left="1868" w:hanging="142"/>
      </w:pPr>
      <w:rPr>
        <w:rFonts w:hint="default"/>
        <w:lang w:val="en-US" w:eastAsia="en-US" w:bidi="ar-SA"/>
      </w:rPr>
    </w:lvl>
    <w:lvl w:ilvl="7" w:tplc="3BAA736A">
      <w:numFmt w:val="bullet"/>
      <w:lvlText w:val="•"/>
      <w:lvlJc w:val="left"/>
      <w:pPr>
        <w:ind w:left="2142" w:hanging="142"/>
      </w:pPr>
      <w:rPr>
        <w:rFonts w:hint="default"/>
        <w:lang w:val="en-US" w:eastAsia="en-US" w:bidi="ar-SA"/>
      </w:rPr>
    </w:lvl>
    <w:lvl w:ilvl="8" w:tplc="49F6DD5C">
      <w:numFmt w:val="bullet"/>
      <w:lvlText w:val="•"/>
      <w:lvlJc w:val="left"/>
      <w:pPr>
        <w:ind w:left="2417" w:hanging="142"/>
      </w:pPr>
      <w:rPr>
        <w:rFonts w:hint="default"/>
        <w:lang w:val="en-US" w:eastAsia="en-US" w:bidi="ar-SA"/>
      </w:rPr>
    </w:lvl>
  </w:abstractNum>
  <w:abstractNum w:abstractNumId="22" w15:restartNumberingAfterBreak="0">
    <w:nsid w:val="775301FA"/>
    <w:multiLevelType w:val="hybridMultilevel"/>
    <w:tmpl w:val="164A6A7E"/>
    <w:lvl w:ilvl="0" w:tplc="DEE81A06">
      <w:start w:val="1"/>
      <w:numFmt w:val="decimal"/>
      <w:lvlText w:val="%1."/>
      <w:lvlJc w:val="left"/>
      <w:pPr>
        <w:ind w:left="626" w:hanging="361"/>
      </w:pPr>
      <w:rPr>
        <w:rFonts w:ascii="Calibri" w:eastAsia="Calibri" w:hAnsi="Calibri" w:cs="Calibri" w:hint="default"/>
        <w:b w:val="0"/>
        <w:bCs w:val="0"/>
        <w:i w:val="0"/>
        <w:iCs w:val="0"/>
        <w:w w:val="99"/>
        <w:sz w:val="22"/>
        <w:szCs w:val="22"/>
        <w:lang w:val="en-US" w:eastAsia="en-US" w:bidi="ar-SA"/>
      </w:rPr>
    </w:lvl>
    <w:lvl w:ilvl="1" w:tplc="C79EB5CA">
      <w:numFmt w:val="bullet"/>
      <w:lvlText w:val="•"/>
      <w:lvlJc w:val="left"/>
      <w:pPr>
        <w:ind w:left="1024" w:hanging="361"/>
      </w:pPr>
      <w:rPr>
        <w:rFonts w:hint="default"/>
        <w:lang w:val="en-US" w:eastAsia="en-US" w:bidi="ar-SA"/>
      </w:rPr>
    </w:lvl>
    <w:lvl w:ilvl="2" w:tplc="886ACAEE">
      <w:numFmt w:val="bullet"/>
      <w:lvlText w:val="•"/>
      <w:lvlJc w:val="left"/>
      <w:pPr>
        <w:ind w:left="1428" w:hanging="361"/>
      </w:pPr>
      <w:rPr>
        <w:rFonts w:hint="default"/>
        <w:lang w:val="en-US" w:eastAsia="en-US" w:bidi="ar-SA"/>
      </w:rPr>
    </w:lvl>
    <w:lvl w:ilvl="3" w:tplc="A1E08D60">
      <w:numFmt w:val="bullet"/>
      <w:lvlText w:val="•"/>
      <w:lvlJc w:val="left"/>
      <w:pPr>
        <w:ind w:left="1832" w:hanging="361"/>
      </w:pPr>
      <w:rPr>
        <w:rFonts w:hint="default"/>
        <w:lang w:val="en-US" w:eastAsia="en-US" w:bidi="ar-SA"/>
      </w:rPr>
    </w:lvl>
    <w:lvl w:ilvl="4" w:tplc="11A8B9CA">
      <w:numFmt w:val="bullet"/>
      <w:lvlText w:val="•"/>
      <w:lvlJc w:val="left"/>
      <w:pPr>
        <w:ind w:left="2237" w:hanging="361"/>
      </w:pPr>
      <w:rPr>
        <w:rFonts w:hint="default"/>
        <w:lang w:val="en-US" w:eastAsia="en-US" w:bidi="ar-SA"/>
      </w:rPr>
    </w:lvl>
    <w:lvl w:ilvl="5" w:tplc="F0C2EE52">
      <w:numFmt w:val="bullet"/>
      <w:lvlText w:val="•"/>
      <w:lvlJc w:val="left"/>
      <w:pPr>
        <w:ind w:left="2641" w:hanging="361"/>
      </w:pPr>
      <w:rPr>
        <w:rFonts w:hint="default"/>
        <w:lang w:val="en-US" w:eastAsia="en-US" w:bidi="ar-SA"/>
      </w:rPr>
    </w:lvl>
    <w:lvl w:ilvl="6" w:tplc="785AB0B0">
      <w:numFmt w:val="bullet"/>
      <w:lvlText w:val="•"/>
      <w:lvlJc w:val="left"/>
      <w:pPr>
        <w:ind w:left="3045" w:hanging="361"/>
      </w:pPr>
      <w:rPr>
        <w:rFonts w:hint="default"/>
        <w:lang w:val="en-US" w:eastAsia="en-US" w:bidi="ar-SA"/>
      </w:rPr>
    </w:lvl>
    <w:lvl w:ilvl="7" w:tplc="CD049BCE">
      <w:numFmt w:val="bullet"/>
      <w:lvlText w:val="•"/>
      <w:lvlJc w:val="left"/>
      <w:pPr>
        <w:ind w:left="3450" w:hanging="361"/>
      </w:pPr>
      <w:rPr>
        <w:rFonts w:hint="default"/>
        <w:lang w:val="en-US" w:eastAsia="en-US" w:bidi="ar-SA"/>
      </w:rPr>
    </w:lvl>
    <w:lvl w:ilvl="8" w:tplc="BFCEF1EA">
      <w:numFmt w:val="bullet"/>
      <w:lvlText w:val="•"/>
      <w:lvlJc w:val="left"/>
      <w:pPr>
        <w:ind w:left="3854" w:hanging="361"/>
      </w:pPr>
      <w:rPr>
        <w:rFonts w:hint="default"/>
        <w:lang w:val="en-US" w:eastAsia="en-US" w:bidi="ar-SA"/>
      </w:rPr>
    </w:lvl>
  </w:abstractNum>
  <w:abstractNum w:abstractNumId="23" w15:restartNumberingAfterBreak="0">
    <w:nsid w:val="7AC640D9"/>
    <w:multiLevelType w:val="hybridMultilevel"/>
    <w:tmpl w:val="A44EAE04"/>
    <w:lvl w:ilvl="0" w:tplc="76FE575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5258082">
    <w:abstractNumId w:val="12"/>
  </w:num>
  <w:num w:numId="2" w16cid:durableId="528951796">
    <w:abstractNumId w:val="13"/>
  </w:num>
  <w:num w:numId="3" w16cid:durableId="817960842">
    <w:abstractNumId w:val="9"/>
  </w:num>
  <w:num w:numId="4" w16cid:durableId="1428498920">
    <w:abstractNumId w:val="4"/>
  </w:num>
  <w:num w:numId="5" w16cid:durableId="2145190569">
    <w:abstractNumId w:val="5"/>
  </w:num>
  <w:num w:numId="6" w16cid:durableId="1799716227">
    <w:abstractNumId w:val="3"/>
  </w:num>
  <w:num w:numId="7" w16cid:durableId="1216814196">
    <w:abstractNumId w:val="22"/>
  </w:num>
  <w:num w:numId="8" w16cid:durableId="90668772">
    <w:abstractNumId w:val="18"/>
  </w:num>
  <w:num w:numId="9" w16cid:durableId="169607863">
    <w:abstractNumId w:val="21"/>
  </w:num>
  <w:num w:numId="10" w16cid:durableId="1729112457">
    <w:abstractNumId w:val="15"/>
  </w:num>
  <w:num w:numId="11" w16cid:durableId="516701308">
    <w:abstractNumId w:val="16"/>
  </w:num>
  <w:num w:numId="12" w16cid:durableId="1011295975">
    <w:abstractNumId w:val="11"/>
  </w:num>
  <w:num w:numId="13" w16cid:durableId="1861820742">
    <w:abstractNumId w:val="6"/>
  </w:num>
  <w:num w:numId="14" w16cid:durableId="1430660039">
    <w:abstractNumId w:val="8"/>
  </w:num>
  <w:num w:numId="15" w16cid:durableId="984971092">
    <w:abstractNumId w:val="2"/>
  </w:num>
  <w:num w:numId="16" w16cid:durableId="345448017">
    <w:abstractNumId w:val="14"/>
  </w:num>
  <w:num w:numId="17" w16cid:durableId="214320355">
    <w:abstractNumId w:val="19"/>
  </w:num>
  <w:num w:numId="18" w16cid:durableId="1152789272">
    <w:abstractNumId w:val="20"/>
  </w:num>
  <w:num w:numId="19" w16cid:durableId="309137289">
    <w:abstractNumId w:val="1"/>
  </w:num>
  <w:num w:numId="20" w16cid:durableId="1538546542">
    <w:abstractNumId w:val="17"/>
  </w:num>
  <w:num w:numId="21" w16cid:durableId="1057437544">
    <w:abstractNumId w:val="7"/>
  </w:num>
  <w:num w:numId="22" w16cid:durableId="1760175696">
    <w:abstractNumId w:val="0"/>
  </w:num>
  <w:num w:numId="23" w16cid:durableId="46032533">
    <w:abstractNumId w:val="23"/>
  </w:num>
  <w:num w:numId="24" w16cid:durableId="84116389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WwMDIxtDAxNzYxsDBQ0lEKTi0uzszPAykwrAUATAcfMywAAAA="/>
  </w:docVars>
  <w:rsids>
    <w:rsidRoot w:val="00861467"/>
    <w:rsid w:val="0000562A"/>
    <w:rsid w:val="00007291"/>
    <w:rsid w:val="000723DF"/>
    <w:rsid w:val="000A50B5"/>
    <w:rsid w:val="000B3CAC"/>
    <w:rsid w:val="001747AB"/>
    <w:rsid w:val="00180EB4"/>
    <w:rsid w:val="001920AA"/>
    <w:rsid w:val="001A4B9E"/>
    <w:rsid w:val="001A6324"/>
    <w:rsid w:val="001B5632"/>
    <w:rsid w:val="001C48F0"/>
    <w:rsid w:val="001C7237"/>
    <w:rsid w:val="002052C5"/>
    <w:rsid w:val="002242DF"/>
    <w:rsid w:val="00267A7D"/>
    <w:rsid w:val="00285C54"/>
    <w:rsid w:val="002C4A18"/>
    <w:rsid w:val="002D3797"/>
    <w:rsid w:val="00321705"/>
    <w:rsid w:val="00332591"/>
    <w:rsid w:val="00382831"/>
    <w:rsid w:val="00390E9A"/>
    <w:rsid w:val="003C7C43"/>
    <w:rsid w:val="003D08C7"/>
    <w:rsid w:val="00406D6E"/>
    <w:rsid w:val="00431606"/>
    <w:rsid w:val="0045532B"/>
    <w:rsid w:val="00472717"/>
    <w:rsid w:val="00484D96"/>
    <w:rsid w:val="00492F98"/>
    <w:rsid w:val="004B68D1"/>
    <w:rsid w:val="004D460B"/>
    <w:rsid w:val="004E5BE5"/>
    <w:rsid w:val="004E5CD2"/>
    <w:rsid w:val="004F71C4"/>
    <w:rsid w:val="005148F6"/>
    <w:rsid w:val="00520672"/>
    <w:rsid w:val="00537CD1"/>
    <w:rsid w:val="00542BC7"/>
    <w:rsid w:val="0055648A"/>
    <w:rsid w:val="005564E6"/>
    <w:rsid w:val="00572E12"/>
    <w:rsid w:val="005C6370"/>
    <w:rsid w:val="005C68A9"/>
    <w:rsid w:val="005C6D07"/>
    <w:rsid w:val="005D0FFD"/>
    <w:rsid w:val="005D2405"/>
    <w:rsid w:val="006721CD"/>
    <w:rsid w:val="00681F8F"/>
    <w:rsid w:val="00686AC7"/>
    <w:rsid w:val="006B4547"/>
    <w:rsid w:val="006C4810"/>
    <w:rsid w:val="006E068F"/>
    <w:rsid w:val="006E2276"/>
    <w:rsid w:val="006F3789"/>
    <w:rsid w:val="00700013"/>
    <w:rsid w:val="00700934"/>
    <w:rsid w:val="00720698"/>
    <w:rsid w:val="00723613"/>
    <w:rsid w:val="00742D53"/>
    <w:rsid w:val="00743201"/>
    <w:rsid w:val="007459DE"/>
    <w:rsid w:val="007B07AD"/>
    <w:rsid w:val="007D4EED"/>
    <w:rsid w:val="007E1930"/>
    <w:rsid w:val="0080717B"/>
    <w:rsid w:val="00817694"/>
    <w:rsid w:val="00832C64"/>
    <w:rsid w:val="00861467"/>
    <w:rsid w:val="008619F4"/>
    <w:rsid w:val="00895682"/>
    <w:rsid w:val="008A0633"/>
    <w:rsid w:val="008A3124"/>
    <w:rsid w:val="008A5D8B"/>
    <w:rsid w:val="008A6DE9"/>
    <w:rsid w:val="008B0815"/>
    <w:rsid w:val="008B63A6"/>
    <w:rsid w:val="008C0440"/>
    <w:rsid w:val="008C6987"/>
    <w:rsid w:val="008E29AD"/>
    <w:rsid w:val="008F695C"/>
    <w:rsid w:val="00931BE2"/>
    <w:rsid w:val="00961808"/>
    <w:rsid w:val="009670FA"/>
    <w:rsid w:val="00974B46"/>
    <w:rsid w:val="00977CA2"/>
    <w:rsid w:val="00983AE2"/>
    <w:rsid w:val="009A6700"/>
    <w:rsid w:val="009E4504"/>
    <w:rsid w:val="009E4A6B"/>
    <w:rsid w:val="00A26D0D"/>
    <w:rsid w:val="00A47215"/>
    <w:rsid w:val="00A7014E"/>
    <w:rsid w:val="00A71135"/>
    <w:rsid w:val="00A90873"/>
    <w:rsid w:val="00A93AB6"/>
    <w:rsid w:val="00AD093A"/>
    <w:rsid w:val="00AE610B"/>
    <w:rsid w:val="00AF410A"/>
    <w:rsid w:val="00B0725D"/>
    <w:rsid w:val="00B15635"/>
    <w:rsid w:val="00B22228"/>
    <w:rsid w:val="00B36820"/>
    <w:rsid w:val="00B767AE"/>
    <w:rsid w:val="00BC1ED6"/>
    <w:rsid w:val="00BC3022"/>
    <w:rsid w:val="00BD6918"/>
    <w:rsid w:val="00BF73C4"/>
    <w:rsid w:val="00C03024"/>
    <w:rsid w:val="00C0416F"/>
    <w:rsid w:val="00C17E02"/>
    <w:rsid w:val="00C43F88"/>
    <w:rsid w:val="00C92761"/>
    <w:rsid w:val="00CA6A9E"/>
    <w:rsid w:val="00CC1912"/>
    <w:rsid w:val="00CF36AF"/>
    <w:rsid w:val="00D15192"/>
    <w:rsid w:val="00D21FE4"/>
    <w:rsid w:val="00D2414B"/>
    <w:rsid w:val="00D514D6"/>
    <w:rsid w:val="00D60C83"/>
    <w:rsid w:val="00D837A5"/>
    <w:rsid w:val="00D9283F"/>
    <w:rsid w:val="00D96955"/>
    <w:rsid w:val="00DF40BF"/>
    <w:rsid w:val="00E21ED5"/>
    <w:rsid w:val="00E32A1A"/>
    <w:rsid w:val="00E350CD"/>
    <w:rsid w:val="00E40F5D"/>
    <w:rsid w:val="00E42525"/>
    <w:rsid w:val="00E548CF"/>
    <w:rsid w:val="00E601B4"/>
    <w:rsid w:val="00E95AFE"/>
    <w:rsid w:val="00ED0D1F"/>
    <w:rsid w:val="00EF7AD0"/>
    <w:rsid w:val="00F45AFE"/>
    <w:rsid w:val="00F55769"/>
    <w:rsid w:val="00F721CD"/>
    <w:rsid w:val="00F952B1"/>
    <w:rsid w:val="00FD10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EE5C0"/>
  <w15:docId w15:val="{13FC761D-CB11-4623-8E96-DDEFC5A5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427" w:lineRule="exact"/>
      <w:ind w:left="528"/>
    </w:pPr>
    <w:rPr>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2C4A18"/>
    <w:pPr>
      <w:tabs>
        <w:tab w:val="center" w:pos="4680"/>
        <w:tab w:val="right" w:pos="9360"/>
      </w:tabs>
    </w:pPr>
  </w:style>
  <w:style w:type="character" w:customStyle="1" w:styleId="HeaderChar">
    <w:name w:val="Header Char"/>
    <w:basedOn w:val="DefaultParagraphFont"/>
    <w:link w:val="Header"/>
    <w:uiPriority w:val="99"/>
    <w:rsid w:val="002C4A18"/>
    <w:rPr>
      <w:rFonts w:ascii="Calibri" w:eastAsia="Calibri" w:hAnsi="Calibri" w:cs="Calibri"/>
    </w:rPr>
  </w:style>
  <w:style w:type="paragraph" w:styleId="Footer">
    <w:name w:val="footer"/>
    <w:basedOn w:val="Normal"/>
    <w:link w:val="FooterChar"/>
    <w:uiPriority w:val="99"/>
    <w:unhideWhenUsed/>
    <w:rsid w:val="002C4A18"/>
    <w:pPr>
      <w:tabs>
        <w:tab w:val="center" w:pos="4680"/>
        <w:tab w:val="right" w:pos="9360"/>
      </w:tabs>
    </w:pPr>
  </w:style>
  <w:style w:type="character" w:customStyle="1" w:styleId="FooterChar">
    <w:name w:val="Footer Char"/>
    <w:basedOn w:val="DefaultParagraphFont"/>
    <w:link w:val="Footer"/>
    <w:uiPriority w:val="99"/>
    <w:rsid w:val="002C4A18"/>
    <w:rPr>
      <w:rFonts w:ascii="Calibri" w:eastAsia="Calibri" w:hAnsi="Calibri" w:cs="Calibri"/>
    </w:rPr>
  </w:style>
  <w:style w:type="paragraph" w:styleId="NoSpacing">
    <w:name w:val="No Spacing"/>
    <w:uiPriority w:val="1"/>
    <w:qFormat/>
    <w:rsid w:val="001B5632"/>
    <w:rPr>
      <w:rFonts w:ascii="Calibri" w:eastAsia="Calibri" w:hAnsi="Calibri" w:cs="Calibri"/>
    </w:rPr>
  </w:style>
  <w:style w:type="character" w:styleId="PageNumber">
    <w:name w:val="page number"/>
    <w:basedOn w:val="DefaultParagraphFont"/>
    <w:uiPriority w:val="99"/>
    <w:semiHidden/>
    <w:unhideWhenUsed/>
    <w:rsid w:val="00832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350787">
      <w:bodyDiv w:val="1"/>
      <w:marLeft w:val="0"/>
      <w:marRight w:val="0"/>
      <w:marTop w:val="0"/>
      <w:marBottom w:val="0"/>
      <w:divBdr>
        <w:top w:val="none" w:sz="0" w:space="0" w:color="auto"/>
        <w:left w:val="none" w:sz="0" w:space="0" w:color="auto"/>
        <w:bottom w:val="none" w:sz="0" w:space="0" w:color="auto"/>
        <w:right w:val="none" w:sz="0" w:space="0" w:color="auto"/>
      </w:divBdr>
    </w:div>
    <w:div w:id="1508250953">
      <w:bodyDiv w:val="1"/>
      <w:marLeft w:val="0"/>
      <w:marRight w:val="0"/>
      <w:marTop w:val="0"/>
      <w:marBottom w:val="0"/>
      <w:divBdr>
        <w:top w:val="none" w:sz="0" w:space="0" w:color="auto"/>
        <w:left w:val="none" w:sz="0" w:space="0" w:color="auto"/>
        <w:bottom w:val="none" w:sz="0" w:space="0" w:color="auto"/>
        <w:right w:val="none" w:sz="0" w:space="0" w:color="auto"/>
      </w:divBdr>
    </w:div>
    <w:div w:id="1714845932">
      <w:bodyDiv w:val="1"/>
      <w:marLeft w:val="0"/>
      <w:marRight w:val="0"/>
      <w:marTop w:val="0"/>
      <w:marBottom w:val="0"/>
      <w:divBdr>
        <w:top w:val="none" w:sz="0" w:space="0" w:color="auto"/>
        <w:left w:val="none" w:sz="0" w:space="0" w:color="auto"/>
        <w:bottom w:val="none" w:sz="0" w:space="0" w:color="auto"/>
        <w:right w:val="none" w:sz="0" w:space="0" w:color="auto"/>
      </w:divBdr>
    </w:div>
    <w:div w:id="1954970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1790</Words>
  <Characters>12357</Characters>
  <Application>Microsoft Office Word</Application>
  <DocSecurity>0</DocSecurity>
  <Lines>280</Lines>
  <Paragraphs>43</Paragraphs>
  <ScaleCrop>false</ScaleCrop>
  <HeadingPairs>
    <vt:vector size="2" baseType="variant">
      <vt:variant>
        <vt:lpstr>Title</vt:lpstr>
      </vt:variant>
      <vt:variant>
        <vt:i4>1</vt:i4>
      </vt:variant>
    </vt:vector>
  </HeadingPairs>
  <TitlesOfParts>
    <vt:vector size="1" baseType="lpstr">
      <vt:lpstr>MyEd IEP Module – Print Template</vt:lpstr>
    </vt:vector>
  </TitlesOfParts>
  <Company> </Company>
  <LinksUpToDate>false</LinksUpToDate>
  <CharactersWithSpaces>14104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MyEd IEP Module – Print Template</dc:title>
  <dc:subject>Mock-up</dc:subject>
  <dc:creator>Districts collaboration</dc:creator>
  <dc:description/>
  <cp:lastModifiedBy>Lara Melashenko</cp:lastModifiedBy>
  <cp:revision>4</cp:revision>
  <dcterms:created xsi:type="dcterms:W3CDTF">2026-08-23T19:14:00Z</dcterms:created>
  <dcterms:modified xsi:type="dcterms:W3CDTF">2026-09-15T02:51:00Z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2019-10-30T00:00:00Z</vt:filetime>
  </property>
  <property fmtid="{D5CDD505-2E9C-101B-9397-08002B2CF9AE}" pid="3" name="Creator">
    <vt:lpwstr>Acrobat PDFMaker 19 for Word</vt:lpwstr>
  </property>
  <property fmtid="{D5CDD505-2E9C-101B-9397-08002B2CF9AE}" pid="4" name="LastSaved">
    <vt:filetime>2022-11-01T00:00:00Z</vt:filetime>
  </property>
  <property fmtid="{D5CDD505-2E9C-101B-9397-08002B2CF9AE}" pid="5" name="Producer">
    <vt:lpwstr>Adobe PDF Library 19.8.103</vt:lpwstr>
  </property>
  <property fmtid="{D5CDD505-2E9C-101B-9397-08002B2CF9AE}" pid="6" name="SourceModified">
    <vt:lpwstr>D:20191030202337</vt:lpwstr>
  </property>
  <property fmtid="{D5CDD505-2E9C-101B-9397-08002B2CF9AE}" pid="7" name="GrammarlyDocumentId">
    <vt:lpwstr>b1e115cd99f2c86245e299fd8664758271df4be87784a11fcaf4ea7ab9af7c44</vt:lpwstr>
  </property>
</Properties>
</file>