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679"/>
        <w:gridCol w:w="3432"/>
        <w:gridCol w:w="3763"/>
      </w:tblGrid>
      <w:tr w:rsidR="00542A92" w14:paraId="54BB8DF2" w14:textId="77777777" w:rsidTr="00542A92">
        <w:tc>
          <w:tcPr>
            <w:tcW w:w="7195" w:type="dxa"/>
            <w:gridSpan w:val="3"/>
          </w:tcPr>
          <w:p w14:paraId="6B656C25" w14:textId="0E32C423" w:rsidR="002F60A5" w:rsidRPr="002338BE" w:rsidRDefault="00542A92">
            <w:r>
              <w:rPr>
                <w:b/>
                <w:bCs/>
              </w:rPr>
              <w:t>SUBJECT</w:t>
            </w:r>
            <w:r w:rsidR="002F60A5">
              <w:rPr>
                <w:b/>
                <w:bCs/>
              </w:rPr>
              <w:t>:</w:t>
            </w:r>
            <w:r w:rsidR="002338BE">
              <w:rPr>
                <w:b/>
                <w:bCs/>
              </w:rPr>
              <w:t xml:space="preserve">  </w:t>
            </w:r>
            <w:r w:rsidR="00E226D7">
              <w:rPr>
                <w:b/>
                <w:bCs/>
              </w:rPr>
              <w:t>French 5/6</w:t>
            </w:r>
          </w:p>
          <w:p w14:paraId="76105712" w14:textId="77777777" w:rsidR="002F60A5" w:rsidRDefault="002F60A5"/>
          <w:p w14:paraId="53AA91FD" w14:textId="0ACB1FC3" w:rsidR="002F60A5" w:rsidRPr="002338BE" w:rsidRDefault="002F60A5">
            <w:r>
              <w:rPr>
                <w:b/>
                <w:bCs/>
              </w:rPr>
              <w:t>UNIT:</w:t>
            </w:r>
            <w:r w:rsidR="00567A52">
              <w:rPr>
                <w:b/>
                <w:bCs/>
              </w:rPr>
              <w:t xml:space="preserve"> </w:t>
            </w:r>
          </w:p>
        </w:tc>
        <w:tc>
          <w:tcPr>
            <w:tcW w:w="7195" w:type="dxa"/>
            <w:gridSpan w:val="2"/>
          </w:tcPr>
          <w:p w14:paraId="51AF7F82" w14:textId="5E9FFE90" w:rsidR="00542A92" w:rsidRPr="00542A92" w:rsidRDefault="002F60A5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F5E5B1" wp14:editId="0E78D4B1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89453</wp:posOffset>
                      </wp:positionV>
                      <wp:extent cx="2209800" cy="80962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A37DF6" w14:textId="4E4A6607" w:rsidR="002F60A5" w:rsidRPr="004474E0" w:rsidRDefault="002F60A5" w:rsidP="006C6AE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parajita" w:hAnsi="Aparajita" w:cs="Aparajita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4474E0">
                                    <w:rPr>
                                      <w:rFonts w:ascii="Aparajita" w:hAnsi="Aparajita" w:cs="Aparajita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Seventh-day Adventist Church</w:t>
                                  </w:r>
                                </w:p>
                                <w:p w14:paraId="1739059F" w14:textId="1F328FE8" w:rsidR="002F60A5" w:rsidRDefault="002F60A5" w:rsidP="006C6AE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parajita" w:hAnsi="Aparajita" w:cs="Aparajita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4474E0">
                                    <w:rPr>
                                      <w:rFonts w:ascii="Aparajita" w:hAnsi="Aparajita" w:cs="Aparajita"/>
                                      <w:b/>
                                      <w:bCs/>
                                      <w:i/>
                                      <w:iCs/>
                                    </w:rPr>
                                    <w:t>(British Columbia Conference)</w:t>
                                  </w:r>
                                </w:p>
                                <w:p w14:paraId="71C7861A" w14:textId="0A109E36" w:rsidR="006C6AE7" w:rsidRPr="004474E0" w:rsidRDefault="006C6AE7" w:rsidP="006C6AE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parajita" w:hAnsi="Aparajita" w:cs="Aparajita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parajita" w:hAnsi="Aparajita" w:cs="Aparajita"/>
                                      <w:b/>
                                      <w:bCs/>
                                      <w:i/>
                                      <w:iCs/>
                                    </w:rPr>
                                    <w:t>Office of Education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5E5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4.9pt;margin-top:7.05pt;width:174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" stroked="f">
                      <v:textbox>
                        <w:txbxContent>
                          <w:p w14:paraId="16A37DF6" w14:textId="4E4A6607" w:rsidR="002F60A5" w:rsidRPr="004474E0" w:rsidRDefault="002F60A5" w:rsidP="006C6AE7">
                            <w:pPr>
                              <w:spacing w:line="240" w:lineRule="auto"/>
                              <w:jc w:val="center"/>
                              <w:rPr>
                                <w:rFonts w:ascii="Aparajita" w:hAnsi="Aparajita" w:cs="Aparajit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474E0">
                              <w:rPr>
                                <w:rFonts w:ascii="Aparajita" w:hAnsi="Aparajita" w:cs="Aparajit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Seventh-day Adventist Church</w:t>
                            </w:r>
                          </w:p>
                          <w:p w14:paraId="1739059F" w14:textId="1F328FE8" w:rsidR="002F60A5" w:rsidRDefault="002F60A5" w:rsidP="006C6AE7">
                            <w:pPr>
                              <w:spacing w:line="240" w:lineRule="auto"/>
                              <w:jc w:val="center"/>
                              <w:rPr>
                                <w:rFonts w:ascii="Aparajita" w:hAnsi="Aparajita" w:cs="Aparajit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474E0">
                              <w:rPr>
                                <w:rFonts w:ascii="Aparajita" w:hAnsi="Aparajita" w:cs="Aparajita"/>
                                <w:b/>
                                <w:bCs/>
                                <w:i/>
                                <w:iCs/>
                              </w:rPr>
                              <w:t>(British Columbia Conference)</w:t>
                            </w:r>
                          </w:p>
                          <w:p w14:paraId="71C7861A" w14:textId="0A109E36" w:rsidR="006C6AE7" w:rsidRPr="004474E0" w:rsidRDefault="006C6AE7" w:rsidP="006C6AE7">
                            <w:pPr>
                              <w:spacing w:line="240" w:lineRule="auto"/>
                              <w:jc w:val="center"/>
                              <w:rPr>
                                <w:rFonts w:ascii="Aparajita" w:hAnsi="Aparajita" w:cs="Aparajit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b/>
                                <w:bCs/>
                                <w:i/>
                                <w:iCs/>
                              </w:rPr>
                              <w:t>Office of Education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74E0">
              <w:rPr>
                <w:noProof/>
              </w:rPr>
              <w:t xml:space="preserve">   </w:t>
            </w:r>
            <w:r w:rsidR="00241C77">
              <w:rPr>
                <w:noProof/>
              </w:rPr>
              <w:drawing>
                <wp:inline distT="0" distB="0" distL="0" distR="0" wp14:anchorId="31D68EF1" wp14:editId="0B44287B">
                  <wp:extent cx="1898374" cy="102959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934" cy="1082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37D" w14:paraId="78B25723" w14:textId="77777777" w:rsidTr="0056537D">
        <w:tc>
          <w:tcPr>
            <w:tcW w:w="1980" w:type="dxa"/>
          </w:tcPr>
          <w:p w14:paraId="39846C28" w14:textId="23BB7A80" w:rsidR="0056537D" w:rsidRPr="00C73EBE" w:rsidRDefault="0056537D">
            <w:r>
              <w:rPr>
                <w:b/>
                <w:bCs/>
              </w:rPr>
              <w:t>GRADE:</w:t>
            </w:r>
            <w:r w:rsidR="00C73EBE">
              <w:rPr>
                <w:b/>
                <w:bCs/>
              </w:rPr>
              <w:t xml:space="preserve"> </w:t>
            </w:r>
            <w:r w:rsidR="00C73EBE">
              <w:t>5-6</w:t>
            </w:r>
          </w:p>
        </w:tc>
        <w:tc>
          <w:tcPr>
            <w:tcW w:w="5215" w:type="dxa"/>
            <w:gridSpan w:val="2"/>
          </w:tcPr>
          <w:p w14:paraId="3A415016" w14:textId="0E889570" w:rsidR="0056537D" w:rsidRPr="002338BE" w:rsidRDefault="0056537D">
            <w:r>
              <w:rPr>
                <w:b/>
                <w:bCs/>
              </w:rPr>
              <w:t>DURATION OF UNIT:</w:t>
            </w:r>
            <w:r w:rsidR="00C73EBE">
              <w:rPr>
                <w:b/>
                <w:bCs/>
              </w:rPr>
              <w:t xml:space="preserve"> </w:t>
            </w:r>
            <w:r w:rsidR="00C73EBE" w:rsidRPr="00C73EBE">
              <w:t>Sept - June</w:t>
            </w:r>
          </w:p>
        </w:tc>
        <w:tc>
          <w:tcPr>
            <w:tcW w:w="7195" w:type="dxa"/>
            <w:gridSpan w:val="2"/>
          </w:tcPr>
          <w:p w14:paraId="4F8D50A3" w14:textId="6D71706F" w:rsidR="0056537D" w:rsidRPr="00C73EBE" w:rsidRDefault="0056537D">
            <w:r>
              <w:rPr>
                <w:b/>
                <w:bCs/>
              </w:rPr>
              <w:t>TEACHER:</w:t>
            </w:r>
            <w:r w:rsidR="00C73EBE">
              <w:rPr>
                <w:b/>
                <w:bCs/>
              </w:rPr>
              <w:t xml:space="preserve"> </w:t>
            </w:r>
          </w:p>
          <w:p w14:paraId="76AA274B" w14:textId="66686F93" w:rsidR="0056537D" w:rsidRPr="004474E0" w:rsidRDefault="0056537D"/>
        </w:tc>
      </w:tr>
      <w:tr w:rsidR="00542A92" w14:paraId="14329EF5" w14:textId="77777777" w:rsidTr="00542A92">
        <w:tc>
          <w:tcPr>
            <w:tcW w:w="14390" w:type="dxa"/>
            <w:gridSpan w:val="5"/>
            <w:shd w:val="clear" w:color="auto" w:fill="BFBFBF" w:themeFill="background1" w:themeFillShade="BF"/>
          </w:tcPr>
          <w:p w14:paraId="7C48E97F" w14:textId="77777777" w:rsidR="00542A92" w:rsidRDefault="00542A92"/>
        </w:tc>
      </w:tr>
      <w:tr w:rsidR="004474E0" w14:paraId="58F43866" w14:textId="77777777" w:rsidTr="0024320C">
        <w:tc>
          <w:tcPr>
            <w:tcW w:w="14390" w:type="dxa"/>
            <w:gridSpan w:val="5"/>
          </w:tcPr>
          <w:p w14:paraId="3E3C3FAE" w14:textId="4CC516D6" w:rsidR="004474E0" w:rsidRPr="002338BE" w:rsidRDefault="0003522B">
            <w:r>
              <w:rPr>
                <w:b/>
                <w:bCs/>
              </w:rPr>
              <w:t>FAITH FOCUS</w:t>
            </w:r>
            <w:r w:rsidR="004474E0">
              <w:rPr>
                <w:b/>
                <w:bCs/>
              </w:rPr>
              <w:t>:</w:t>
            </w:r>
          </w:p>
          <w:p w14:paraId="34310E09" w14:textId="75A7B79F" w:rsidR="004474E0" w:rsidRPr="004474E0" w:rsidRDefault="004474E0"/>
        </w:tc>
      </w:tr>
      <w:tr w:rsidR="004474E0" w14:paraId="638344F8" w14:textId="77777777" w:rsidTr="004474E0">
        <w:tc>
          <w:tcPr>
            <w:tcW w:w="14390" w:type="dxa"/>
            <w:gridSpan w:val="5"/>
            <w:shd w:val="clear" w:color="auto" w:fill="BFBFBF" w:themeFill="background1" w:themeFillShade="BF"/>
          </w:tcPr>
          <w:p w14:paraId="50CCFFEF" w14:textId="77777777" w:rsidR="004474E0" w:rsidRDefault="004474E0">
            <w:pPr>
              <w:rPr>
                <w:b/>
                <w:bCs/>
              </w:rPr>
            </w:pPr>
          </w:p>
        </w:tc>
      </w:tr>
      <w:tr w:rsidR="00542A92" w14:paraId="1440D994" w14:textId="77777777" w:rsidTr="0024320C">
        <w:tc>
          <w:tcPr>
            <w:tcW w:w="14390" w:type="dxa"/>
            <w:gridSpan w:val="5"/>
          </w:tcPr>
          <w:p w14:paraId="5C06D1F0" w14:textId="68F1E3A1" w:rsidR="00542A92" w:rsidRDefault="004474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MoE </w:t>
            </w:r>
            <w:r w:rsidR="0003522B">
              <w:rPr>
                <w:b/>
                <w:bCs/>
              </w:rPr>
              <w:t>BIG IDEAS</w:t>
            </w:r>
            <w:r w:rsidR="00542A92">
              <w:rPr>
                <w:b/>
                <w:bCs/>
              </w:rPr>
              <w:t>:</w:t>
            </w:r>
          </w:p>
          <w:p w14:paraId="2F85C98D" w14:textId="071D0AB2" w:rsidR="005A0854" w:rsidRPr="006B3CF0" w:rsidRDefault="005A0854">
            <w:r w:rsidRPr="006B3CF0">
              <w:t>Listening and viewing with intent helps us begin to understand French</w:t>
            </w:r>
            <w:r w:rsidR="006B3CF0" w:rsidRPr="006B3CF0">
              <w:t>.</w:t>
            </w:r>
          </w:p>
          <w:p w14:paraId="4B8FDF1B" w14:textId="0D46AB51" w:rsidR="006B3CF0" w:rsidRDefault="006B3CF0">
            <w:r>
              <w:t>Both verbal and non-verbal cues contribute meaning in language.</w:t>
            </w:r>
          </w:p>
          <w:p w14:paraId="4F66FF97" w14:textId="1961ACF2" w:rsidR="006B3CF0" w:rsidRDefault="00584F89">
            <w:r>
              <w:t>With simple French, we can describe ourselves and our interests.</w:t>
            </w:r>
          </w:p>
          <w:p w14:paraId="220CE908" w14:textId="42D0F2F7" w:rsidR="00584F89" w:rsidRDefault="00584F89">
            <w:r>
              <w:t>Reciprocal comm</w:t>
            </w:r>
            <w:r w:rsidR="00AE22FF">
              <w:t>unication in French is possible using high-frequency vocabulary and sentence structures.</w:t>
            </w:r>
          </w:p>
          <w:p w14:paraId="2A21F993" w14:textId="01459731" w:rsidR="00AE22FF" w:rsidRDefault="00AE22FF">
            <w:r>
              <w:t>Stories help us to acquire language.</w:t>
            </w:r>
          </w:p>
          <w:p w14:paraId="74791F74" w14:textId="00E25474" w:rsidR="00AE22FF" w:rsidRPr="006B3CF0" w:rsidRDefault="00AE22FF">
            <w:r>
              <w:t>Each culture has traditions and ways of celebrating.</w:t>
            </w:r>
          </w:p>
          <w:p w14:paraId="589982EE" w14:textId="76740593" w:rsidR="00542A92" w:rsidRPr="00542A92" w:rsidRDefault="00542A92"/>
        </w:tc>
      </w:tr>
      <w:tr w:rsidR="00542A92" w14:paraId="761624E8" w14:textId="77777777" w:rsidTr="0024320C">
        <w:tc>
          <w:tcPr>
            <w:tcW w:w="14390" w:type="dxa"/>
            <w:gridSpan w:val="5"/>
          </w:tcPr>
          <w:p w14:paraId="74BE9578" w14:textId="440E0A78" w:rsidR="00542A92" w:rsidRPr="002338BE" w:rsidRDefault="0003522B">
            <w:r>
              <w:rPr>
                <w:b/>
                <w:bCs/>
              </w:rPr>
              <w:t>BIG GUIDING QUESTION</w:t>
            </w:r>
            <w:r w:rsidR="004474E0">
              <w:rPr>
                <w:b/>
                <w:bCs/>
              </w:rPr>
              <w:t>/SMART G</w:t>
            </w:r>
            <w:r>
              <w:rPr>
                <w:b/>
                <w:bCs/>
              </w:rPr>
              <w:t>OAL</w:t>
            </w:r>
            <w:r w:rsidR="00542A92">
              <w:rPr>
                <w:b/>
                <w:bCs/>
              </w:rPr>
              <w:t>:</w:t>
            </w:r>
          </w:p>
          <w:p w14:paraId="51BA6088" w14:textId="0CB0C692" w:rsidR="00542A92" w:rsidRPr="00542A92" w:rsidRDefault="00542A92"/>
        </w:tc>
      </w:tr>
      <w:tr w:rsidR="00542A92" w14:paraId="7C4945DB" w14:textId="77777777" w:rsidTr="0024320C">
        <w:tc>
          <w:tcPr>
            <w:tcW w:w="14390" w:type="dxa"/>
            <w:gridSpan w:val="5"/>
          </w:tcPr>
          <w:p w14:paraId="15D720EE" w14:textId="06DC9D25" w:rsidR="00542A92" w:rsidRPr="002338BE" w:rsidRDefault="00542A92">
            <w:r>
              <w:rPr>
                <w:b/>
                <w:bCs/>
              </w:rPr>
              <w:t>K</w:t>
            </w:r>
            <w:r w:rsidR="0003522B">
              <w:rPr>
                <w:b/>
                <w:bCs/>
              </w:rPr>
              <w:t>EY VOCABULARY</w:t>
            </w:r>
            <w:r>
              <w:rPr>
                <w:b/>
                <w:bCs/>
              </w:rPr>
              <w:t>:</w:t>
            </w:r>
          </w:p>
          <w:p w14:paraId="7FC9D04E" w14:textId="4E7912E8" w:rsidR="00542A92" w:rsidRPr="00542A92" w:rsidRDefault="00542A92"/>
        </w:tc>
      </w:tr>
      <w:tr w:rsidR="00542A92" w14:paraId="2B2A835F" w14:textId="77777777" w:rsidTr="00542A92">
        <w:tc>
          <w:tcPr>
            <w:tcW w:w="14390" w:type="dxa"/>
            <w:gridSpan w:val="5"/>
            <w:shd w:val="clear" w:color="auto" w:fill="BFBFBF" w:themeFill="background1" w:themeFillShade="BF"/>
          </w:tcPr>
          <w:p w14:paraId="5D1C8BC2" w14:textId="77777777" w:rsidR="00542A92" w:rsidRDefault="00542A92"/>
        </w:tc>
      </w:tr>
      <w:tr w:rsidR="00542A92" w14:paraId="344C2D45" w14:textId="77777777" w:rsidTr="0024320C">
        <w:tc>
          <w:tcPr>
            <w:tcW w:w="14390" w:type="dxa"/>
            <w:gridSpan w:val="5"/>
          </w:tcPr>
          <w:p w14:paraId="03DB015B" w14:textId="4A46EA14" w:rsidR="00542A92" w:rsidRPr="002338BE" w:rsidRDefault="00542A92">
            <w:r>
              <w:rPr>
                <w:b/>
                <w:bCs/>
              </w:rPr>
              <w:t xml:space="preserve">CORE </w:t>
            </w:r>
            <w:r w:rsidR="008C5BAD">
              <w:rPr>
                <w:b/>
                <w:bCs/>
              </w:rPr>
              <w:t>COMPETENCIES:</w:t>
            </w:r>
          </w:p>
          <w:p w14:paraId="2B053EC2" w14:textId="6FE6D7B6" w:rsidR="008C5BAD" w:rsidRDefault="00235228">
            <w:r>
              <w:t>Communication:</w:t>
            </w:r>
          </w:p>
          <w:p w14:paraId="2526B7D1" w14:textId="4FA8411A" w:rsidR="00235228" w:rsidRDefault="00235228" w:rsidP="00235228">
            <w:pPr>
              <w:pStyle w:val="ListParagraph"/>
              <w:numPr>
                <w:ilvl w:val="0"/>
                <w:numId w:val="8"/>
              </w:numPr>
            </w:pPr>
            <w:r>
              <w:t>I can ask simple questions</w:t>
            </w:r>
            <w:r w:rsidR="00EE1C1E">
              <w:t>.</w:t>
            </w:r>
          </w:p>
          <w:p w14:paraId="2D491D95" w14:textId="3FCF258C" w:rsidR="00EE1C1E" w:rsidRDefault="00EE1C1E" w:rsidP="00235228">
            <w:pPr>
              <w:pStyle w:val="ListParagraph"/>
              <w:numPr>
                <w:ilvl w:val="0"/>
                <w:numId w:val="8"/>
              </w:numPr>
            </w:pPr>
            <w:r>
              <w:t>I can listen actively.</w:t>
            </w:r>
          </w:p>
          <w:p w14:paraId="203D65EC" w14:textId="5E3FC42D" w:rsidR="00EE1C1E" w:rsidRDefault="00EE1C1E" w:rsidP="00235228">
            <w:pPr>
              <w:pStyle w:val="ListParagraph"/>
              <w:numPr>
                <w:ilvl w:val="0"/>
                <w:numId w:val="8"/>
              </w:numPr>
            </w:pPr>
            <w:r>
              <w:t>I can work with others toward a goal.</w:t>
            </w:r>
          </w:p>
          <w:p w14:paraId="0CFB809B" w14:textId="248CCD47" w:rsidR="000C570A" w:rsidRDefault="000C570A" w:rsidP="00235228">
            <w:pPr>
              <w:pStyle w:val="ListParagraph"/>
              <w:numPr>
                <w:ilvl w:val="0"/>
                <w:numId w:val="8"/>
              </w:numPr>
            </w:pPr>
            <w:r>
              <w:t>I can take on roles and responsibilities in a group.</w:t>
            </w:r>
          </w:p>
          <w:p w14:paraId="0763BF10" w14:textId="62E73FA6" w:rsidR="000C570A" w:rsidRDefault="000C570A" w:rsidP="000C570A">
            <w:r>
              <w:t>Thinking Competency:</w:t>
            </w:r>
          </w:p>
          <w:p w14:paraId="734B480D" w14:textId="5DA91453" w:rsidR="000C570A" w:rsidRDefault="000C570A" w:rsidP="000C570A">
            <w:pPr>
              <w:pStyle w:val="ListParagraph"/>
              <w:numPr>
                <w:ilvl w:val="0"/>
                <w:numId w:val="9"/>
              </w:numPr>
            </w:pPr>
            <w:r>
              <w:t xml:space="preserve">I can </w:t>
            </w:r>
            <w:r w:rsidR="008A366A">
              <w:t>explore and appreciate things I learn about other people.</w:t>
            </w:r>
          </w:p>
          <w:p w14:paraId="7D52BFBA" w14:textId="17DDBA6C" w:rsidR="008A366A" w:rsidRDefault="008A366A" w:rsidP="000C570A">
            <w:pPr>
              <w:pStyle w:val="ListParagraph"/>
              <w:numPr>
                <w:ilvl w:val="0"/>
                <w:numId w:val="9"/>
              </w:numPr>
            </w:pPr>
            <w:r>
              <w:t>I can reach my goals by trying a variety of ways.</w:t>
            </w:r>
          </w:p>
          <w:p w14:paraId="7804E8F6" w14:textId="65450A6A" w:rsidR="008A366A" w:rsidRDefault="008A366A" w:rsidP="000C570A">
            <w:pPr>
              <w:pStyle w:val="ListParagraph"/>
              <w:numPr>
                <w:ilvl w:val="0"/>
                <w:numId w:val="9"/>
              </w:numPr>
            </w:pPr>
            <w:r>
              <w:t xml:space="preserve">I </w:t>
            </w:r>
            <w:r w:rsidR="00B33C97">
              <w:t>can</w:t>
            </w:r>
            <w:r>
              <w:t xml:space="preserve"> reflect</w:t>
            </w:r>
            <w:r w:rsidR="00435D05">
              <w:t xml:space="preserve"> </w:t>
            </w:r>
            <w:r w:rsidR="00750FB6">
              <w:t>on my thinking skills.</w:t>
            </w:r>
          </w:p>
          <w:p w14:paraId="11E871AF" w14:textId="1162D671" w:rsidR="00750FB6" w:rsidRDefault="00750FB6" w:rsidP="000C570A">
            <w:pPr>
              <w:pStyle w:val="ListParagraph"/>
              <w:numPr>
                <w:ilvl w:val="0"/>
                <w:numId w:val="9"/>
              </w:numPr>
            </w:pPr>
            <w:r>
              <w:t xml:space="preserve">I </w:t>
            </w:r>
            <w:r w:rsidR="00B33C97">
              <w:t>can</w:t>
            </w:r>
            <w:r>
              <w:t xml:space="preserve"> reflect on what I have learned</w:t>
            </w:r>
            <w:r w:rsidR="00E24A1E">
              <w:t>.</w:t>
            </w:r>
          </w:p>
          <w:p w14:paraId="2FCBF898" w14:textId="67074114" w:rsidR="006A350B" w:rsidRDefault="006A350B" w:rsidP="006A350B">
            <w:r>
              <w:lastRenderedPageBreak/>
              <w:t>Personal and Social Competency:</w:t>
            </w:r>
          </w:p>
          <w:p w14:paraId="5F175628" w14:textId="45B26F75" w:rsidR="00E24A1E" w:rsidRDefault="00B33C97" w:rsidP="000C570A">
            <w:pPr>
              <w:pStyle w:val="ListParagraph"/>
              <w:numPr>
                <w:ilvl w:val="0"/>
                <w:numId w:val="9"/>
              </w:numPr>
            </w:pPr>
            <w:r>
              <w:t>I can celebrate my efforts and accomplishments.</w:t>
            </w:r>
          </w:p>
          <w:p w14:paraId="3C1255C8" w14:textId="4524319D" w:rsidR="00B33C97" w:rsidRDefault="00B33C97" w:rsidP="000C570A">
            <w:pPr>
              <w:pStyle w:val="ListParagraph"/>
              <w:numPr>
                <w:ilvl w:val="0"/>
                <w:numId w:val="9"/>
              </w:numPr>
            </w:pPr>
            <w:r>
              <w:t>I can advocate for myself and my ideas.</w:t>
            </w:r>
          </w:p>
          <w:p w14:paraId="558A8F55" w14:textId="7379B5BF" w:rsidR="003030CE" w:rsidRDefault="003030CE" w:rsidP="000C570A">
            <w:pPr>
              <w:pStyle w:val="ListParagraph"/>
              <w:numPr>
                <w:ilvl w:val="0"/>
                <w:numId w:val="9"/>
              </w:numPr>
            </w:pPr>
            <w:r>
              <w:t>I can describe my family and community.</w:t>
            </w:r>
          </w:p>
          <w:p w14:paraId="708721A9" w14:textId="7EF99098" w:rsidR="00B33C97" w:rsidRDefault="00E94BBC" w:rsidP="000C570A">
            <w:pPr>
              <w:pStyle w:val="ListParagraph"/>
              <w:numPr>
                <w:ilvl w:val="0"/>
                <w:numId w:val="9"/>
              </w:numPr>
            </w:pPr>
            <w:r>
              <w:t>I can participate in classroom and group activities.</w:t>
            </w:r>
          </w:p>
          <w:p w14:paraId="28F0D016" w14:textId="2A5A577B" w:rsidR="00E94BBC" w:rsidRDefault="002773CD" w:rsidP="000C570A">
            <w:pPr>
              <w:pStyle w:val="ListParagraph"/>
              <w:numPr>
                <w:ilvl w:val="0"/>
                <w:numId w:val="9"/>
              </w:numPr>
            </w:pPr>
            <w:r>
              <w:t>I can clarify problems, consider alternatives, and evaluate strategies.</w:t>
            </w:r>
          </w:p>
          <w:p w14:paraId="370098BE" w14:textId="77777777" w:rsidR="00BB6872" w:rsidRDefault="00BB6872" w:rsidP="00BB6872"/>
          <w:p w14:paraId="448A539C" w14:textId="100AFEE0" w:rsidR="00BB6872" w:rsidRDefault="00D17ACD" w:rsidP="00BB6872">
            <w:r>
              <w:rPr>
                <w:b/>
                <w:bCs/>
              </w:rPr>
              <w:t xml:space="preserve">*CC </w:t>
            </w:r>
            <w:r w:rsidR="00BB6872" w:rsidRPr="00C30416">
              <w:rPr>
                <w:b/>
                <w:bCs/>
              </w:rPr>
              <w:t>Assessment</w:t>
            </w:r>
            <w:r w:rsidR="00C30416">
              <w:rPr>
                <w:b/>
                <w:bCs/>
              </w:rPr>
              <w:t>s</w:t>
            </w:r>
            <w:r w:rsidR="00BB6872" w:rsidRPr="00C30416">
              <w:rPr>
                <w:b/>
                <w:bCs/>
              </w:rPr>
              <w:t>:</w:t>
            </w:r>
            <w:r w:rsidR="00BB6872">
              <w:t xml:space="preserve"> </w:t>
            </w:r>
            <w:r w:rsidR="00C30416">
              <w:t xml:space="preserve">monthly </w:t>
            </w:r>
            <w:r w:rsidR="00BB6872">
              <w:t>self-reflection pages</w:t>
            </w:r>
            <w:r w:rsidR="00EE4BF4">
              <w:t>, journals, personal discussion with teacher, exit interviews</w:t>
            </w:r>
            <w:r>
              <w:t>, growth rubrics</w:t>
            </w:r>
          </w:p>
          <w:p w14:paraId="7817635F" w14:textId="49FCD743" w:rsidR="00235228" w:rsidRPr="008C5BAD" w:rsidRDefault="00235228"/>
        </w:tc>
      </w:tr>
      <w:tr w:rsidR="00542A92" w14:paraId="542A09D3" w14:textId="77777777" w:rsidTr="0024320C">
        <w:tc>
          <w:tcPr>
            <w:tcW w:w="14390" w:type="dxa"/>
            <w:gridSpan w:val="5"/>
          </w:tcPr>
          <w:p w14:paraId="47BB3798" w14:textId="77777777" w:rsidR="00542A92" w:rsidRDefault="008C5BA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ANTI-BULLYING/HARASSMENT FOCUS:</w:t>
            </w:r>
          </w:p>
          <w:p w14:paraId="62DBD3D7" w14:textId="77777777" w:rsidR="004F0796" w:rsidRDefault="004F0796" w:rsidP="004F0796">
            <w:pPr>
              <w:pStyle w:val="ListParagraph"/>
              <w:numPr>
                <w:ilvl w:val="0"/>
                <w:numId w:val="10"/>
              </w:numPr>
            </w:pPr>
            <w:r>
              <w:t>Advocating for others</w:t>
            </w:r>
          </w:p>
          <w:p w14:paraId="265AB8F2" w14:textId="77777777" w:rsidR="004F0796" w:rsidRDefault="004F0796" w:rsidP="004F0796">
            <w:pPr>
              <w:pStyle w:val="ListParagraph"/>
              <w:numPr>
                <w:ilvl w:val="0"/>
                <w:numId w:val="10"/>
              </w:numPr>
            </w:pPr>
            <w:r>
              <w:t>Contributing to the community</w:t>
            </w:r>
          </w:p>
          <w:p w14:paraId="0175ED97" w14:textId="77777777" w:rsidR="004F0796" w:rsidRPr="00717D0C" w:rsidRDefault="004F0796" w:rsidP="004F0796">
            <w:pPr>
              <w:pStyle w:val="ListParagraph"/>
              <w:numPr>
                <w:ilvl w:val="0"/>
                <w:numId w:val="10"/>
              </w:numPr>
            </w:pPr>
            <w:r>
              <w:t>Identifying and expressing emotions positively in social interactions</w:t>
            </w:r>
          </w:p>
          <w:p w14:paraId="68670B51" w14:textId="573C84B0" w:rsidR="008C5BAD" w:rsidRPr="008C5BAD" w:rsidRDefault="008C5BAD"/>
        </w:tc>
      </w:tr>
      <w:tr w:rsidR="00542A92" w14:paraId="3914FDC8" w14:textId="77777777" w:rsidTr="0024320C">
        <w:tc>
          <w:tcPr>
            <w:tcW w:w="14390" w:type="dxa"/>
            <w:gridSpan w:val="5"/>
          </w:tcPr>
          <w:p w14:paraId="747A622A" w14:textId="56A2F6CA" w:rsidR="00542A92" w:rsidRDefault="008C5BAD">
            <w:pPr>
              <w:rPr>
                <w:b/>
                <w:bCs/>
              </w:rPr>
            </w:pPr>
            <w:r>
              <w:rPr>
                <w:b/>
                <w:bCs/>
              </w:rPr>
              <w:t>FIRST PEOPLES PRINCIPLES OF LEARNING</w:t>
            </w:r>
            <w:r w:rsidR="008753FA">
              <w:rPr>
                <w:b/>
                <w:bCs/>
              </w:rPr>
              <w:t>/</w:t>
            </w:r>
            <w:r w:rsidR="00CA6A95">
              <w:rPr>
                <w:b/>
                <w:bCs/>
              </w:rPr>
              <w:t>VALUING DIVERSITY</w:t>
            </w:r>
            <w:r>
              <w:rPr>
                <w:b/>
                <w:bCs/>
              </w:rPr>
              <w:t>:</w:t>
            </w:r>
          </w:p>
          <w:p w14:paraId="1C7976D0" w14:textId="77777777" w:rsidR="00704BFF" w:rsidRDefault="00704BFF" w:rsidP="00704BFF">
            <w:r>
              <w:t>FPPL 1: Learning ultimately supports the well-being of the self, the family, the community, the land, the spirits, and the ancestors</w:t>
            </w:r>
          </w:p>
          <w:p w14:paraId="7ACFCA72" w14:textId="77777777" w:rsidR="00704BFF" w:rsidRDefault="00704BFF" w:rsidP="00704BFF">
            <w:pPr>
              <w:pStyle w:val="ListParagraph"/>
              <w:numPr>
                <w:ilvl w:val="0"/>
                <w:numId w:val="11"/>
              </w:numPr>
            </w:pPr>
            <w:r>
              <w:t>Critically examining what is/has been considered important to teach and learn and why it is/has been considered important.</w:t>
            </w:r>
          </w:p>
          <w:p w14:paraId="10968329" w14:textId="77777777" w:rsidR="00704BFF" w:rsidRDefault="00704BFF" w:rsidP="00704BFF">
            <w:pPr>
              <w:pStyle w:val="ListParagraph"/>
              <w:numPr>
                <w:ilvl w:val="0"/>
                <w:numId w:val="11"/>
              </w:numPr>
            </w:pPr>
            <w:r>
              <w:t>Critically examining what is being learned in terms of how it affects self, family, community and the land.</w:t>
            </w:r>
          </w:p>
          <w:p w14:paraId="7932663A" w14:textId="77777777" w:rsidR="00704BFF" w:rsidRDefault="00704BFF" w:rsidP="00704BFF">
            <w:pPr>
              <w:pStyle w:val="ListParagraph"/>
              <w:numPr>
                <w:ilvl w:val="0"/>
                <w:numId w:val="11"/>
              </w:numPr>
            </w:pPr>
            <w:r>
              <w:t>Connecting learning to the broader community.</w:t>
            </w:r>
          </w:p>
          <w:p w14:paraId="1D88B0F7" w14:textId="77777777" w:rsidR="00704BFF" w:rsidRDefault="00704BFF" w:rsidP="00704BFF">
            <w:pPr>
              <w:pStyle w:val="ListParagraph"/>
              <w:numPr>
                <w:ilvl w:val="0"/>
                <w:numId w:val="11"/>
              </w:numPr>
            </w:pPr>
            <w:r>
              <w:t>Ensuring that there are multiple access points for students to learn.</w:t>
            </w:r>
          </w:p>
          <w:p w14:paraId="1FF9AACE" w14:textId="77777777" w:rsidR="00704BFF" w:rsidRDefault="00704BFF" w:rsidP="00704BFF">
            <w:pPr>
              <w:pStyle w:val="ListParagraph"/>
              <w:numPr>
                <w:ilvl w:val="0"/>
                <w:numId w:val="11"/>
              </w:numPr>
            </w:pPr>
            <w:r>
              <w:t>Ensuring that learners have various ways to represent what they learn.</w:t>
            </w:r>
          </w:p>
          <w:p w14:paraId="1A3B64F3" w14:textId="77777777" w:rsidR="00AB54B3" w:rsidRDefault="00AB54B3" w:rsidP="00AB54B3">
            <w:r>
              <w:t>FPPL 2: Learning is holistic, reflexive, reflective, experiential, and relational (focused on connectedness, on reciprocal relationships, and a sense of place)</w:t>
            </w:r>
          </w:p>
          <w:p w14:paraId="1FC4237C" w14:textId="739C89F4" w:rsidR="00097342" w:rsidRDefault="00AB54B3" w:rsidP="00AB54B3">
            <w:r>
              <w:t>and learner is often considered one of the primary indicators of student success for many students.</w:t>
            </w:r>
          </w:p>
          <w:p w14:paraId="0DFA364C" w14:textId="77777777" w:rsidR="000A268D" w:rsidRDefault="000A268D" w:rsidP="000A268D">
            <w:pPr>
              <w:pStyle w:val="ListParagraph"/>
              <w:numPr>
                <w:ilvl w:val="0"/>
                <w:numId w:val="12"/>
              </w:numPr>
            </w:pPr>
            <w:r>
              <w:t>Including as much experiential learning as possible.</w:t>
            </w:r>
          </w:p>
          <w:p w14:paraId="5301C93D" w14:textId="77777777" w:rsidR="000A268D" w:rsidRDefault="000A268D" w:rsidP="000A268D">
            <w:pPr>
              <w:pStyle w:val="ListParagraph"/>
              <w:numPr>
                <w:ilvl w:val="0"/>
                <w:numId w:val="12"/>
              </w:numPr>
            </w:pPr>
            <w:r>
              <w:t>Ensuring learners see relevancy in what they are learning.</w:t>
            </w:r>
          </w:p>
          <w:p w14:paraId="648CFB28" w14:textId="77777777" w:rsidR="00D07870" w:rsidRDefault="00D07870" w:rsidP="00D07870">
            <w:pPr>
              <w:pStyle w:val="ListParagraph"/>
              <w:numPr>
                <w:ilvl w:val="0"/>
                <w:numId w:val="12"/>
              </w:numPr>
            </w:pPr>
            <w:r>
              <w:t>Respectfully incorporating the use of the circle for group discussion.</w:t>
            </w:r>
          </w:p>
          <w:p w14:paraId="0F8C1622" w14:textId="77777777" w:rsidR="00D07870" w:rsidRDefault="00D07870" w:rsidP="00D07870">
            <w:pPr>
              <w:pStyle w:val="ListParagraph"/>
              <w:numPr>
                <w:ilvl w:val="0"/>
                <w:numId w:val="12"/>
              </w:numPr>
            </w:pPr>
            <w:r>
              <w:t>Creating collaborative and cooperative learning opportunities.</w:t>
            </w:r>
          </w:p>
          <w:p w14:paraId="0C39DFB6" w14:textId="77777777" w:rsidR="00D07870" w:rsidRDefault="00D07870" w:rsidP="00D07870">
            <w:pPr>
              <w:pStyle w:val="ListParagraph"/>
              <w:numPr>
                <w:ilvl w:val="0"/>
                <w:numId w:val="12"/>
              </w:numPr>
            </w:pPr>
            <w:r>
              <w:t>Providing opportunities for learners to mentor other students, or to be mentored by others</w:t>
            </w:r>
          </w:p>
          <w:p w14:paraId="4E22CC97" w14:textId="77777777" w:rsidR="001F2A0D" w:rsidRDefault="001F2A0D" w:rsidP="001F2A0D">
            <w:r>
              <w:t xml:space="preserve">FPPL 5: </w:t>
            </w:r>
            <w:r w:rsidRPr="000E775C">
              <w:t>Learning recognizes the role of Indigenous knowledge</w:t>
            </w:r>
            <w:r>
              <w:t>.</w:t>
            </w:r>
          </w:p>
          <w:p w14:paraId="7820386B" w14:textId="77777777" w:rsidR="0039617A" w:rsidRDefault="0039617A" w:rsidP="0039617A">
            <w:pPr>
              <w:pStyle w:val="ListParagraph"/>
              <w:numPr>
                <w:ilvl w:val="0"/>
                <w:numId w:val="13"/>
              </w:numPr>
            </w:pPr>
            <w:r>
              <w:t>Ensuring meaningful inclusion of Indigenous content and/or perspectives in all curricular areas (without appropriation).</w:t>
            </w:r>
          </w:p>
          <w:p w14:paraId="6B3A1C4D" w14:textId="77777777" w:rsidR="00864B2D" w:rsidRDefault="00864B2D" w:rsidP="00864B2D">
            <w:r>
              <w:t>FPPL 7: Learning involves patience and time.</w:t>
            </w:r>
          </w:p>
          <w:p w14:paraId="2F5C9FC6" w14:textId="77777777" w:rsidR="00864B2D" w:rsidRDefault="00864B2D" w:rsidP="00864B2D">
            <w:pPr>
              <w:pStyle w:val="ListParagraph"/>
              <w:numPr>
                <w:ilvl w:val="0"/>
                <w:numId w:val="14"/>
              </w:numPr>
            </w:pPr>
            <w:r>
              <w:t>Ensuring that learning is about understanding concepts, and the application of knowledge, rather than only memorization of information.</w:t>
            </w:r>
          </w:p>
          <w:p w14:paraId="0F6A34B1" w14:textId="77777777" w:rsidR="00864B2D" w:rsidRDefault="00864B2D" w:rsidP="00864B2D">
            <w:pPr>
              <w:pStyle w:val="ListParagraph"/>
              <w:numPr>
                <w:ilvl w:val="0"/>
                <w:numId w:val="14"/>
              </w:numPr>
            </w:pPr>
            <w:r>
              <w:t>Revisit concepts multiple times (revisit previous learning, making connections to current learning and clarifying/developing understanding).</w:t>
            </w:r>
          </w:p>
          <w:p w14:paraId="787421E5" w14:textId="77777777" w:rsidR="00864B2D" w:rsidRDefault="00864B2D" w:rsidP="00864B2D">
            <w:pPr>
              <w:pStyle w:val="ListParagraph"/>
              <w:numPr>
                <w:ilvl w:val="0"/>
                <w:numId w:val="14"/>
              </w:numPr>
            </w:pPr>
            <w:r>
              <w:t>Provide multiple opportunities to access learning in different ways (discussions, research, personal interactions).</w:t>
            </w:r>
          </w:p>
          <w:p w14:paraId="183AE710" w14:textId="77777777" w:rsidR="002122FB" w:rsidRDefault="002122FB" w:rsidP="002122FB">
            <w:r>
              <w:t>FPPL 8: Learning requires exploration of one’s identity.</w:t>
            </w:r>
          </w:p>
          <w:p w14:paraId="5C390A6A" w14:textId="18E94194" w:rsidR="00AB54B3" w:rsidRPr="00097342" w:rsidRDefault="00746559" w:rsidP="00746559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Recognizing that “culture” is a complex construct and that learners usually identify with many cultural contexts (including, but not being limited to, heritage).</w:t>
            </w:r>
          </w:p>
          <w:p w14:paraId="6C8EB079" w14:textId="44F7E0DD" w:rsidR="008C5BAD" w:rsidRPr="008C5BAD" w:rsidRDefault="008C5BAD"/>
        </w:tc>
      </w:tr>
      <w:tr w:rsidR="00542A92" w14:paraId="3AC2D14A" w14:textId="77777777" w:rsidTr="008C5BAD">
        <w:tc>
          <w:tcPr>
            <w:tcW w:w="14390" w:type="dxa"/>
            <w:gridSpan w:val="5"/>
            <w:shd w:val="clear" w:color="auto" w:fill="BFBFBF" w:themeFill="background1" w:themeFillShade="BF"/>
          </w:tcPr>
          <w:p w14:paraId="649171AC" w14:textId="77777777" w:rsidR="00542A92" w:rsidRDefault="00542A92"/>
        </w:tc>
      </w:tr>
      <w:tr w:rsidR="00542A92" w14:paraId="01E2D78E" w14:textId="77777777" w:rsidTr="0024320C">
        <w:tc>
          <w:tcPr>
            <w:tcW w:w="14390" w:type="dxa"/>
            <w:gridSpan w:val="5"/>
          </w:tcPr>
          <w:p w14:paraId="2DF417D8" w14:textId="285C5A9D" w:rsidR="00542A92" w:rsidRDefault="002F60A5">
            <w:r>
              <w:rPr>
                <w:b/>
                <w:bCs/>
              </w:rPr>
              <w:t>SUPPORTING NAD STANDARDS:</w:t>
            </w:r>
            <w:r>
              <w:t xml:space="preserve"> </w:t>
            </w:r>
          </w:p>
          <w:p w14:paraId="5DDFC37E" w14:textId="09696398" w:rsidR="00C47BA1" w:rsidRDefault="00510789">
            <w:r>
              <w:t>No standards provided for second language courses.</w:t>
            </w:r>
          </w:p>
          <w:p w14:paraId="6698758F" w14:textId="6C3E529C" w:rsidR="002F60A5" w:rsidRPr="002F60A5" w:rsidRDefault="002F60A5"/>
        </w:tc>
      </w:tr>
      <w:tr w:rsidR="002F60A5" w14:paraId="7C9FE85C" w14:textId="77777777" w:rsidTr="002F60A5">
        <w:tc>
          <w:tcPr>
            <w:tcW w:w="14390" w:type="dxa"/>
            <w:gridSpan w:val="5"/>
            <w:shd w:val="clear" w:color="auto" w:fill="BFBFBF" w:themeFill="background1" w:themeFillShade="BF"/>
          </w:tcPr>
          <w:p w14:paraId="21776665" w14:textId="77777777" w:rsidR="002F60A5" w:rsidRDefault="002F60A5">
            <w:pPr>
              <w:rPr>
                <w:b/>
                <w:bCs/>
              </w:rPr>
            </w:pPr>
          </w:p>
        </w:tc>
      </w:tr>
      <w:tr w:rsidR="00864627" w14:paraId="7BB69388" w14:textId="77777777" w:rsidTr="00F6058B">
        <w:trPr>
          <w:trHeight w:val="270"/>
        </w:trPr>
        <w:tc>
          <w:tcPr>
            <w:tcW w:w="7195" w:type="dxa"/>
            <w:gridSpan w:val="3"/>
          </w:tcPr>
          <w:p w14:paraId="6D32529E" w14:textId="011B4B34" w:rsidR="001E1FA6" w:rsidRPr="0003522B" w:rsidRDefault="0003522B">
            <w:r>
              <w:rPr>
                <w:b/>
                <w:bCs/>
              </w:rPr>
              <w:t xml:space="preserve">CURRICULAR COMPETENCIES: </w:t>
            </w:r>
            <w:r>
              <w:t>(Direct from MoE Learning Outcomes)</w:t>
            </w:r>
          </w:p>
        </w:tc>
        <w:tc>
          <w:tcPr>
            <w:tcW w:w="7195" w:type="dxa"/>
            <w:gridSpan w:val="2"/>
          </w:tcPr>
          <w:p w14:paraId="6D4E9BA9" w14:textId="2EB08630" w:rsidR="00864627" w:rsidRPr="0003522B" w:rsidRDefault="0003522B">
            <w:r w:rsidRPr="0003522B">
              <w:rPr>
                <w:b/>
                <w:bCs/>
              </w:rPr>
              <w:t>CONTENT:</w:t>
            </w:r>
            <w:r>
              <w:t xml:space="preserve"> (Direct from M</w:t>
            </w:r>
            <w:r w:rsidR="003A3352">
              <w:t>o</w:t>
            </w:r>
            <w:r>
              <w:t>E Learning Outcomes)</w:t>
            </w:r>
          </w:p>
        </w:tc>
      </w:tr>
      <w:tr w:rsidR="00864627" w14:paraId="6937A113" w14:textId="77777777" w:rsidTr="00F6058B">
        <w:trPr>
          <w:trHeight w:val="270"/>
        </w:trPr>
        <w:tc>
          <w:tcPr>
            <w:tcW w:w="7195" w:type="dxa"/>
            <w:gridSpan w:val="3"/>
          </w:tcPr>
          <w:p w14:paraId="3BEDA5FC" w14:textId="639403F4" w:rsidR="0089713C" w:rsidRPr="0089713C" w:rsidRDefault="0089713C">
            <w:pPr>
              <w:rPr>
                <w:b/>
                <w:bCs/>
                <w:i/>
                <w:iCs/>
              </w:rPr>
            </w:pPr>
            <w:r w:rsidRPr="0089713C">
              <w:rPr>
                <w:b/>
                <w:bCs/>
                <w:i/>
                <w:iCs/>
              </w:rPr>
              <w:t>Students are expected to be able to do the following:</w:t>
            </w:r>
          </w:p>
          <w:p w14:paraId="720E8774" w14:textId="00E713C2" w:rsidR="00864627" w:rsidRDefault="00D0259D">
            <w:r>
              <w:t>THINKING AND COMMUNICATING:</w:t>
            </w:r>
          </w:p>
          <w:p w14:paraId="2B9FE7E7" w14:textId="34BC52D1" w:rsidR="00D0259D" w:rsidRDefault="00375399" w:rsidP="00375399">
            <w:pPr>
              <w:pStyle w:val="ListParagraph"/>
              <w:numPr>
                <w:ilvl w:val="0"/>
                <w:numId w:val="4"/>
              </w:numPr>
            </w:pPr>
            <w:r>
              <w:t>Comprehend key information in slow, clear speech and other simple texts</w:t>
            </w:r>
          </w:p>
          <w:p w14:paraId="41A29DA4" w14:textId="4E1B1917" w:rsidR="00375399" w:rsidRDefault="00375399" w:rsidP="00375399">
            <w:pPr>
              <w:pStyle w:val="ListParagraph"/>
              <w:numPr>
                <w:ilvl w:val="0"/>
                <w:numId w:val="4"/>
              </w:numPr>
            </w:pPr>
            <w:r>
              <w:t>Comprehend simple stories</w:t>
            </w:r>
          </w:p>
          <w:p w14:paraId="54FE241D" w14:textId="6CF956DE" w:rsidR="00375399" w:rsidRDefault="00375399" w:rsidP="00375399">
            <w:pPr>
              <w:pStyle w:val="ListParagraph"/>
              <w:numPr>
                <w:ilvl w:val="0"/>
                <w:numId w:val="4"/>
              </w:numPr>
            </w:pPr>
            <w:r>
              <w:t>Interpret non-verbal cues to increase comprehension</w:t>
            </w:r>
          </w:p>
          <w:p w14:paraId="277375A7" w14:textId="081D3A64" w:rsidR="00375399" w:rsidRDefault="00375399" w:rsidP="00375399">
            <w:pPr>
              <w:pStyle w:val="ListParagraph"/>
              <w:numPr>
                <w:ilvl w:val="0"/>
                <w:numId w:val="4"/>
              </w:numPr>
            </w:pPr>
            <w:r>
              <w:t>Use various strategies to support communication</w:t>
            </w:r>
          </w:p>
          <w:p w14:paraId="4B7410ED" w14:textId="0DBC905F" w:rsidR="00375399" w:rsidRDefault="00375399" w:rsidP="00375399">
            <w:pPr>
              <w:pStyle w:val="ListParagraph"/>
              <w:numPr>
                <w:ilvl w:val="0"/>
                <w:numId w:val="4"/>
              </w:numPr>
            </w:pPr>
            <w:r>
              <w:t>Seek clarification of meaning</w:t>
            </w:r>
          </w:p>
          <w:p w14:paraId="6276A2B8" w14:textId="0FE9BEEE" w:rsidR="00375399" w:rsidRDefault="00375399" w:rsidP="00375399">
            <w:pPr>
              <w:pStyle w:val="ListParagraph"/>
              <w:numPr>
                <w:ilvl w:val="0"/>
                <w:numId w:val="4"/>
              </w:numPr>
            </w:pPr>
            <w:r>
              <w:t>Recognize the relationships between intonation and meaning</w:t>
            </w:r>
          </w:p>
          <w:p w14:paraId="7E67BCCF" w14:textId="47C62F7D" w:rsidR="00375399" w:rsidRDefault="00375399" w:rsidP="00375399">
            <w:pPr>
              <w:pStyle w:val="ListParagraph"/>
              <w:numPr>
                <w:ilvl w:val="0"/>
                <w:numId w:val="4"/>
              </w:numPr>
            </w:pPr>
            <w:r>
              <w:t>Respond to simple commands and instructions</w:t>
            </w:r>
          </w:p>
          <w:p w14:paraId="1B5100EA" w14:textId="66D4AE3B" w:rsidR="00D744A5" w:rsidRDefault="00D744A5" w:rsidP="00375399">
            <w:pPr>
              <w:pStyle w:val="ListParagraph"/>
              <w:numPr>
                <w:ilvl w:val="0"/>
                <w:numId w:val="4"/>
              </w:numPr>
            </w:pPr>
            <w:r>
              <w:t>Participate, with support, in simple interactions involving everyday situations</w:t>
            </w:r>
          </w:p>
          <w:p w14:paraId="41CD4AC5" w14:textId="0FCC6147" w:rsidR="00D744A5" w:rsidRDefault="00D744A5" w:rsidP="00375399">
            <w:pPr>
              <w:pStyle w:val="ListParagraph"/>
              <w:numPr>
                <w:ilvl w:val="0"/>
                <w:numId w:val="4"/>
              </w:numPr>
            </w:pPr>
            <w:r>
              <w:t>Express themselves and comprehend others through various modes of presentation</w:t>
            </w:r>
          </w:p>
          <w:p w14:paraId="149960D8" w14:textId="77777777" w:rsidR="00D744A5" w:rsidRDefault="00D744A5" w:rsidP="00D744A5"/>
          <w:p w14:paraId="035E4669" w14:textId="61CF9E61" w:rsidR="00D744A5" w:rsidRDefault="00D744A5" w:rsidP="00D744A5">
            <w:r>
              <w:t>PERSONAL AND SOCIAL AWARENESS:</w:t>
            </w:r>
          </w:p>
          <w:p w14:paraId="0AF81FBA" w14:textId="1600A25B" w:rsidR="00126038" w:rsidRDefault="00126038" w:rsidP="00D744A5">
            <w:r>
              <w:t>Identify francophone communities across Canada</w:t>
            </w:r>
          </w:p>
          <w:p w14:paraId="7C97BB03" w14:textId="44B9CBBF" w:rsidR="00126038" w:rsidRDefault="00126038" w:rsidP="00D744A5">
            <w:r>
              <w:t>Demonstrate awareness of connections between First Peoples communities and the French lang</w:t>
            </w:r>
            <w:r w:rsidR="0089713C">
              <w:t>uage</w:t>
            </w:r>
          </w:p>
          <w:p w14:paraId="3654C0D2" w14:textId="2195273F" w:rsidR="0089713C" w:rsidRDefault="0089713C" w:rsidP="00D744A5">
            <w:r>
              <w:t>Identify a Francophone cultural festival or celebration in Canada</w:t>
            </w:r>
          </w:p>
          <w:p w14:paraId="55217DE1" w14:textId="77777777" w:rsidR="0089713C" w:rsidRPr="0003522B" w:rsidRDefault="0089713C" w:rsidP="00D744A5"/>
          <w:p w14:paraId="2E8551BB" w14:textId="310A453A" w:rsidR="0003522B" w:rsidRPr="0003522B" w:rsidRDefault="0003522B"/>
        </w:tc>
        <w:tc>
          <w:tcPr>
            <w:tcW w:w="7195" w:type="dxa"/>
            <w:gridSpan w:val="2"/>
          </w:tcPr>
          <w:p w14:paraId="2F7D64D5" w14:textId="77777777" w:rsidR="00864627" w:rsidRPr="0089713C" w:rsidRDefault="0089713C">
            <w:pPr>
              <w:rPr>
                <w:b/>
                <w:bCs/>
                <w:i/>
                <w:iCs/>
              </w:rPr>
            </w:pPr>
            <w:r w:rsidRPr="0089713C">
              <w:rPr>
                <w:b/>
                <w:bCs/>
                <w:i/>
                <w:iCs/>
              </w:rPr>
              <w:t>Students are expected to know the following:</w:t>
            </w:r>
          </w:p>
          <w:p w14:paraId="27680FEF" w14:textId="77777777" w:rsidR="0089713C" w:rsidRDefault="00A15FE9" w:rsidP="00A15FE9">
            <w:pPr>
              <w:pStyle w:val="ListParagraph"/>
              <w:numPr>
                <w:ilvl w:val="0"/>
                <w:numId w:val="5"/>
              </w:numPr>
            </w:pPr>
            <w:r>
              <w:t>French alphabet</w:t>
            </w:r>
          </w:p>
          <w:p w14:paraId="26C799A8" w14:textId="77777777" w:rsidR="00A15FE9" w:rsidRDefault="00A15FE9" w:rsidP="00A15FE9">
            <w:pPr>
              <w:pStyle w:val="ListParagraph"/>
              <w:numPr>
                <w:ilvl w:val="0"/>
                <w:numId w:val="5"/>
              </w:numPr>
            </w:pPr>
            <w:r>
              <w:t>French phonemes</w:t>
            </w:r>
          </w:p>
          <w:p w14:paraId="3001DE00" w14:textId="77777777" w:rsidR="00A15FE9" w:rsidRDefault="00A15FE9" w:rsidP="00A15FE9">
            <w:pPr>
              <w:pStyle w:val="ListParagraph"/>
              <w:numPr>
                <w:ilvl w:val="0"/>
                <w:numId w:val="5"/>
              </w:numPr>
            </w:pPr>
            <w:r>
              <w:t>Gender and number</w:t>
            </w:r>
          </w:p>
          <w:p w14:paraId="4A4D8AB1" w14:textId="77777777" w:rsidR="00A15FE9" w:rsidRDefault="00A15FE9" w:rsidP="00A15FE9">
            <w:pPr>
              <w:pStyle w:val="ListParagraph"/>
              <w:numPr>
                <w:ilvl w:val="0"/>
                <w:numId w:val="5"/>
              </w:numPr>
            </w:pPr>
            <w:r>
              <w:t>Common, high-frequency vocabulary and sentence structures for communicating meaning:</w:t>
            </w:r>
          </w:p>
          <w:p w14:paraId="14EE9461" w14:textId="77777777" w:rsidR="00A15FE9" w:rsidRDefault="000A14E2" w:rsidP="000A14E2">
            <w:pPr>
              <w:pStyle w:val="ListParagraph"/>
            </w:pPr>
            <w:r>
              <w:t>-common questions</w:t>
            </w:r>
          </w:p>
          <w:p w14:paraId="040650C7" w14:textId="77777777" w:rsidR="000A14E2" w:rsidRDefault="000A14E2" w:rsidP="000A14E2">
            <w:pPr>
              <w:pStyle w:val="ListParagraph"/>
            </w:pPr>
            <w:r>
              <w:t>-greetings and introductions</w:t>
            </w:r>
          </w:p>
          <w:p w14:paraId="7AA494D1" w14:textId="77777777" w:rsidR="000A14E2" w:rsidRDefault="000A14E2" w:rsidP="000A14E2">
            <w:pPr>
              <w:pStyle w:val="ListParagraph"/>
            </w:pPr>
            <w:r>
              <w:t>-basic information about themselves and others</w:t>
            </w:r>
          </w:p>
          <w:p w14:paraId="3D44D0F1" w14:textId="77777777" w:rsidR="000A14E2" w:rsidRDefault="000A14E2" w:rsidP="000A14E2">
            <w:pPr>
              <w:pStyle w:val="ListParagraph"/>
            </w:pPr>
            <w:r>
              <w:t>-likes, dislikes, preferences, and interests</w:t>
            </w:r>
          </w:p>
          <w:p w14:paraId="19C86AC2" w14:textId="41D19519" w:rsidR="000A14E2" w:rsidRDefault="000A14E2" w:rsidP="000A14E2">
            <w:pPr>
              <w:pStyle w:val="ListParagraph"/>
            </w:pPr>
            <w:r>
              <w:t>-simple descriptions</w:t>
            </w:r>
          </w:p>
          <w:p w14:paraId="40A99761" w14:textId="77777777" w:rsidR="000A14E2" w:rsidRDefault="000A14E2" w:rsidP="000A14E2">
            <w:pPr>
              <w:pStyle w:val="ListParagraph"/>
            </w:pPr>
            <w:r>
              <w:t>-comm</w:t>
            </w:r>
            <w:r w:rsidR="00ED6C0A">
              <w:t>on elements of cultural festivals and celebrations</w:t>
            </w:r>
          </w:p>
          <w:p w14:paraId="57F0E8DF" w14:textId="77777777" w:rsidR="00ED6C0A" w:rsidRDefault="00ED6C0A" w:rsidP="00ED6C0A">
            <w:pPr>
              <w:pStyle w:val="ListParagraph"/>
              <w:numPr>
                <w:ilvl w:val="0"/>
                <w:numId w:val="5"/>
              </w:numPr>
            </w:pPr>
            <w:r>
              <w:t>Communities where French is spoken across Canada</w:t>
            </w:r>
          </w:p>
          <w:p w14:paraId="65990019" w14:textId="77777777" w:rsidR="00ED6C0A" w:rsidRDefault="00ED6C0A" w:rsidP="00ED6C0A">
            <w:pPr>
              <w:pStyle w:val="ListParagraph"/>
              <w:numPr>
                <w:ilvl w:val="0"/>
                <w:numId w:val="5"/>
              </w:numPr>
            </w:pPr>
            <w:r>
              <w:t>A Francophone cultural festival or celebration in Canada</w:t>
            </w:r>
          </w:p>
          <w:p w14:paraId="505F0B0C" w14:textId="712F3CC4" w:rsidR="00ED6C0A" w:rsidRPr="0003522B" w:rsidRDefault="00ED6C0A" w:rsidP="00ED6C0A">
            <w:pPr>
              <w:pStyle w:val="ListParagraph"/>
              <w:numPr>
                <w:ilvl w:val="0"/>
                <w:numId w:val="5"/>
              </w:numPr>
            </w:pPr>
            <w:r>
              <w:t xml:space="preserve">Ethics of cultural appropriation and </w:t>
            </w:r>
            <w:r w:rsidR="00460568">
              <w:t>plagiarism</w:t>
            </w:r>
          </w:p>
        </w:tc>
      </w:tr>
      <w:tr w:rsidR="004474E0" w14:paraId="57E07E8C" w14:textId="77777777" w:rsidTr="0003522B">
        <w:tc>
          <w:tcPr>
            <w:tcW w:w="14390" w:type="dxa"/>
            <w:gridSpan w:val="5"/>
            <w:shd w:val="clear" w:color="auto" w:fill="BFBFBF" w:themeFill="background1" w:themeFillShade="BF"/>
          </w:tcPr>
          <w:p w14:paraId="79D768E8" w14:textId="77777777" w:rsidR="004474E0" w:rsidRDefault="004474E0">
            <w:pPr>
              <w:rPr>
                <w:b/>
                <w:bCs/>
              </w:rPr>
            </w:pPr>
          </w:p>
        </w:tc>
      </w:tr>
      <w:tr w:rsidR="0003522B" w14:paraId="1E58FE33" w14:textId="77777777" w:rsidTr="0003522B">
        <w:trPr>
          <w:trHeight w:val="270"/>
        </w:trPr>
        <w:tc>
          <w:tcPr>
            <w:tcW w:w="6516" w:type="dxa"/>
            <w:gridSpan w:val="2"/>
          </w:tcPr>
          <w:p w14:paraId="49401BC4" w14:textId="76D3EF13" w:rsidR="0003522B" w:rsidRPr="0003522B" w:rsidRDefault="000352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LESSON </w:t>
            </w:r>
            <w:r w:rsidR="004A444A">
              <w:rPr>
                <w:b/>
                <w:bCs/>
              </w:rPr>
              <w:t>PLANNING &amp;</w:t>
            </w:r>
            <w:r w:rsidR="002453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ACTIVITIES:</w:t>
            </w:r>
          </w:p>
        </w:tc>
        <w:tc>
          <w:tcPr>
            <w:tcW w:w="4111" w:type="dxa"/>
            <w:gridSpan w:val="2"/>
          </w:tcPr>
          <w:p w14:paraId="3B7610A9" w14:textId="6FF6B4D0" w:rsidR="0003522B" w:rsidRPr="0003522B" w:rsidRDefault="0003522B">
            <w:pPr>
              <w:rPr>
                <w:b/>
                <w:bCs/>
              </w:rPr>
            </w:pPr>
            <w:r>
              <w:rPr>
                <w:b/>
                <w:bCs/>
              </w:rPr>
              <w:t>ASSESSMENT &amp; EVIDENCE:</w:t>
            </w:r>
          </w:p>
        </w:tc>
        <w:tc>
          <w:tcPr>
            <w:tcW w:w="3763" w:type="dxa"/>
          </w:tcPr>
          <w:p w14:paraId="3A385671" w14:textId="74C13191" w:rsidR="0003522B" w:rsidRPr="0003522B" w:rsidRDefault="0003522B">
            <w:pPr>
              <w:rPr>
                <w:b/>
                <w:bCs/>
              </w:rPr>
            </w:pPr>
            <w:r>
              <w:rPr>
                <w:b/>
                <w:bCs/>
              </w:rPr>
              <w:t>SUPPORTING RESOURCES:</w:t>
            </w:r>
          </w:p>
        </w:tc>
      </w:tr>
      <w:tr w:rsidR="0003522B" w14:paraId="3D981C02" w14:textId="77777777" w:rsidTr="0003522B">
        <w:trPr>
          <w:trHeight w:val="270"/>
        </w:trPr>
        <w:tc>
          <w:tcPr>
            <w:tcW w:w="6516" w:type="dxa"/>
            <w:gridSpan w:val="2"/>
          </w:tcPr>
          <w:p w14:paraId="45E7F886" w14:textId="4E8AE80C" w:rsidR="00A3032A" w:rsidRDefault="00A3032A">
            <w:r>
              <w:t xml:space="preserve">Regular font: </w:t>
            </w:r>
            <w:r w:rsidR="00270639" w:rsidRPr="00270639">
              <w:rPr>
                <w:b/>
                <w:bCs/>
                <w:i/>
                <w:iCs/>
              </w:rPr>
              <w:t>French</w:t>
            </w:r>
            <w:r w:rsidR="00270639">
              <w:t xml:space="preserve"> by Carson Dellosa Education</w:t>
            </w:r>
          </w:p>
          <w:p w14:paraId="6B3239E8" w14:textId="17D1303D" w:rsidR="00270639" w:rsidRPr="00415BA3" w:rsidRDefault="00270639">
            <w:pPr>
              <w:rPr>
                <w:i/>
                <w:iCs/>
              </w:rPr>
            </w:pPr>
            <w:r w:rsidRPr="00415BA3">
              <w:rPr>
                <w:i/>
                <w:iCs/>
              </w:rPr>
              <w:t>Italic font:</w:t>
            </w:r>
            <w:r w:rsidR="00415BA3" w:rsidRPr="00415BA3">
              <w:rPr>
                <w:i/>
                <w:iCs/>
              </w:rPr>
              <w:t xml:space="preserve"> </w:t>
            </w:r>
            <w:r w:rsidR="00415BA3" w:rsidRPr="00415BA3">
              <w:rPr>
                <w:b/>
                <w:bCs/>
                <w:i/>
                <w:iCs/>
              </w:rPr>
              <w:t>FrenchSmart</w:t>
            </w:r>
            <w:r w:rsidR="00415BA3" w:rsidRPr="00415BA3">
              <w:rPr>
                <w:i/>
                <w:iCs/>
              </w:rPr>
              <w:t xml:space="preserve"> by Popular Book Company Ltd.</w:t>
            </w:r>
          </w:p>
          <w:p w14:paraId="07402702" w14:textId="77777777" w:rsidR="00A3032A" w:rsidRPr="00A3032A" w:rsidRDefault="00A3032A"/>
          <w:p w14:paraId="5E5C71C8" w14:textId="1AC0C91E" w:rsidR="00F84101" w:rsidRPr="000F7A8A" w:rsidRDefault="0057073E">
            <w:pPr>
              <w:rPr>
                <w:b/>
                <w:bCs/>
                <w:i/>
                <w:iCs/>
                <w:u w:val="single"/>
              </w:rPr>
            </w:pPr>
            <w:r w:rsidRPr="000F7A8A">
              <w:rPr>
                <w:b/>
                <w:bCs/>
                <w:i/>
                <w:iCs/>
                <w:u w:val="single"/>
              </w:rPr>
              <w:lastRenderedPageBreak/>
              <w:t>Term 1</w:t>
            </w:r>
            <w:r w:rsidR="00CE4505" w:rsidRPr="000F7A8A">
              <w:rPr>
                <w:b/>
                <w:bCs/>
                <w:i/>
                <w:iCs/>
                <w:u w:val="single"/>
              </w:rPr>
              <w:t xml:space="preserve"> (Sept-Nov)</w:t>
            </w:r>
          </w:p>
          <w:p w14:paraId="23C4F7C5" w14:textId="2306B478" w:rsidR="000F2F6F" w:rsidRDefault="00415CD0">
            <w:r>
              <w:rPr>
                <w:b/>
                <w:bCs/>
              </w:rPr>
              <w:t>(FPPL 1-</w:t>
            </w:r>
            <w:r w:rsidR="002A5491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,8) </w:t>
            </w:r>
            <w:r w:rsidR="000F2F6F" w:rsidRPr="00B858B1">
              <w:rPr>
                <w:b/>
                <w:bCs/>
              </w:rPr>
              <w:t>Project:</w:t>
            </w:r>
            <w:r w:rsidR="000F2F6F">
              <w:t xml:space="preserve"> Where </w:t>
            </w:r>
            <w:r w:rsidR="00775ACF">
              <w:t>are communities that speak</w:t>
            </w:r>
            <w:r w:rsidR="000F2F6F">
              <w:t xml:space="preserve"> French in the world? In Canada?</w:t>
            </w:r>
          </w:p>
          <w:p w14:paraId="7FD5F41F" w14:textId="740CF920" w:rsidR="00775ACF" w:rsidRPr="00BB3683" w:rsidRDefault="00BB3683" w:rsidP="00775ACF">
            <w:pPr>
              <w:pStyle w:val="ListParagraph"/>
              <w:numPr>
                <w:ilvl w:val="0"/>
                <w:numId w:val="7"/>
              </w:numPr>
            </w:pPr>
            <w:r>
              <w:t>i.e., l</w:t>
            </w:r>
            <w:r w:rsidR="005A5D98" w:rsidRPr="00BB3683">
              <w:rPr>
                <w:i/>
                <w:iCs/>
              </w:rPr>
              <w:t>es Acadiens, les Franco-Albertains, Les Quebecois, Metis communities, Fort Nelson</w:t>
            </w:r>
          </w:p>
          <w:p w14:paraId="099C86E0" w14:textId="1C154CDF" w:rsidR="00BB3683" w:rsidRDefault="00CE6110" w:rsidP="00775ACF">
            <w:pPr>
              <w:pStyle w:val="ListParagraph"/>
              <w:numPr>
                <w:ilvl w:val="0"/>
                <w:numId w:val="7"/>
              </w:numPr>
            </w:pPr>
            <w:r>
              <w:t>colour world map and Canada map with locations</w:t>
            </w:r>
          </w:p>
          <w:p w14:paraId="04EF0258" w14:textId="59847D93" w:rsidR="0007571F" w:rsidRDefault="00415CD0" w:rsidP="0007571F">
            <w:r>
              <w:rPr>
                <w:b/>
                <w:bCs/>
              </w:rPr>
              <w:t>(FPPL</w:t>
            </w:r>
            <w:r w:rsidR="00403EE6">
              <w:rPr>
                <w:b/>
                <w:bCs/>
              </w:rPr>
              <w:t xml:space="preserve"> 7) </w:t>
            </w:r>
            <w:r w:rsidR="0007571F" w:rsidRPr="00605424">
              <w:rPr>
                <w:b/>
                <w:bCs/>
              </w:rPr>
              <w:t>Project:</w:t>
            </w:r>
            <w:r w:rsidR="0007571F">
              <w:t xml:space="preserve"> French vocabulary book &amp; journal (all year)</w:t>
            </w:r>
          </w:p>
          <w:p w14:paraId="0065BEFA" w14:textId="77777777" w:rsidR="00403EE6" w:rsidRDefault="00403EE6"/>
          <w:p w14:paraId="30B336C8" w14:textId="4AD249CB" w:rsidR="00CE4505" w:rsidRDefault="00CE4505">
            <w:r>
              <w:t>Salutations (Greetings) pp 1-2</w:t>
            </w:r>
          </w:p>
          <w:p w14:paraId="4BBC2777" w14:textId="780AF13E" w:rsidR="00CE4505" w:rsidRDefault="00CE4505">
            <w:r>
              <w:t>Comment ca va? (How are you</w:t>
            </w:r>
            <w:r w:rsidR="00FD0434">
              <w:t>?) pp 3-4</w:t>
            </w:r>
          </w:p>
          <w:p w14:paraId="6191710B" w14:textId="7907D657" w:rsidR="00FD0434" w:rsidRDefault="00FD0434">
            <w:r>
              <w:t>Revision (Review) p 5</w:t>
            </w:r>
          </w:p>
          <w:p w14:paraId="0131730F" w14:textId="77777777" w:rsidR="00FE67DE" w:rsidRDefault="00FE67DE"/>
          <w:p w14:paraId="48F15AFB" w14:textId="6D475AFE" w:rsidR="00FD0434" w:rsidRDefault="00FD0434">
            <w:r>
              <w:t xml:space="preserve">Au revoir (Good-bye) </w:t>
            </w:r>
            <w:r w:rsidR="00D1376C">
              <w:t>p 6</w:t>
            </w:r>
          </w:p>
          <w:p w14:paraId="2CB26BA0" w14:textId="080EA5B1" w:rsidR="00D1376C" w:rsidRDefault="00D1376C">
            <w:r>
              <w:t>Comment t’appelles-tu? (What’s your name?) p 7</w:t>
            </w:r>
          </w:p>
          <w:p w14:paraId="0767DA88" w14:textId="583F605E" w:rsidR="00D1376C" w:rsidRDefault="00D1376C">
            <w:r>
              <w:t xml:space="preserve">Revision </w:t>
            </w:r>
            <w:r w:rsidR="00764509">
              <w:t>p 8</w:t>
            </w:r>
          </w:p>
          <w:p w14:paraId="27236E11" w14:textId="03E7280A" w:rsidR="00764509" w:rsidRDefault="00764509">
            <w:r>
              <w:t>Les nombres (Numbers) pp 9-13</w:t>
            </w:r>
          </w:p>
          <w:p w14:paraId="0FB697C5" w14:textId="0CA1DBB8" w:rsidR="00146B03" w:rsidRPr="00961E0A" w:rsidRDefault="00146B03">
            <w:pPr>
              <w:rPr>
                <w:i/>
                <w:iCs/>
              </w:rPr>
            </w:pPr>
            <w:r w:rsidRPr="00961E0A">
              <w:rPr>
                <w:i/>
                <w:iCs/>
              </w:rPr>
              <w:t>*Les nombres: de 1 a 15</w:t>
            </w:r>
            <w:r w:rsidR="00961E0A" w:rsidRPr="00961E0A">
              <w:rPr>
                <w:i/>
                <w:iCs/>
              </w:rPr>
              <w:t xml:space="preserve"> (Numbers: 1-15) pp 34-39</w:t>
            </w:r>
          </w:p>
          <w:p w14:paraId="43DC65B3" w14:textId="6E98C5E8" w:rsidR="00961E0A" w:rsidRPr="00961E0A" w:rsidRDefault="00961E0A">
            <w:pPr>
              <w:rPr>
                <w:i/>
                <w:iCs/>
              </w:rPr>
            </w:pPr>
            <w:r w:rsidRPr="00961E0A">
              <w:rPr>
                <w:i/>
                <w:iCs/>
              </w:rPr>
              <w:t>*Les nombres: de 16 a 30 (Numbers: 16-30) pp 40-45</w:t>
            </w:r>
          </w:p>
          <w:p w14:paraId="1B6A7781" w14:textId="03AEB6B0" w:rsidR="00764509" w:rsidRDefault="00764509">
            <w:r>
              <w:t>Les jours de le semaine (Days of the week) p 14</w:t>
            </w:r>
          </w:p>
          <w:p w14:paraId="75817047" w14:textId="64CE313F" w:rsidR="0094404D" w:rsidRPr="008F3C9C" w:rsidRDefault="0094404D">
            <w:pPr>
              <w:rPr>
                <w:i/>
                <w:iCs/>
              </w:rPr>
            </w:pPr>
            <w:r w:rsidRPr="008F3C9C">
              <w:rPr>
                <w:i/>
                <w:iCs/>
              </w:rPr>
              <w:t>*Les jours de la semaine (Days of the Week) pp</w:t>
            </w:r>
            <w:r w:rsidR="008F3C9C" w:rsidRPr="008F3C9C">
              <w:rPr>
                <w:i/>
                <w:iCs/>
              </w:rPr>
              <w:t xml:space="preserve"> 22-27</w:t>
            </w:r>
          </w:p>
          <w:p w14:paraId="70215BE0" w14:textId="449A198E" w:rsidR="00764509" w:rsidRDefault="000567FD">
            <w:r>
              <w:t>Les mois (Months of the year) p 15</w:t>
            </w:r>
          </w:p>
          <w:p w14:paraId="000295B1" w14:textId="776E66C4" w:rsidR="00EA4E9A" w:rsidRPr="00EA4E9A" w:rsidRDefault="00EA4E9A">
            <w:pPr>
              <w:rPr>
                <w:i/>
                <w:iCs/>
              </w:rPr>
            </w:pPr>
            <w:r w:rsidRPr="00EA4E9A">
              <w:rPr>
                <w:i/>
                <w:iCs/>
              </w:rPr>
              <w:t>*Les mois de l’annee (The Months of the Year) pp 28-33</w:t>
            </w:r>
          </w:p>
          <w:p w14:paraId="4F7FC968" w14:textId="212E5470" w:rsidR="000567FD" w:rsidRDefault="000567FD">
            <w:r>
              <w:t>Quelle est la date? (what is the date?) p 16</w:t>
            </w:r>
          </w:p>
          <w:p w14:paraId="1ACBA381" w14:textId="68A3347E" w:rsidR="00A502AE" w:rsidRDefault="00A502AE">
            <w:pPr>
              <w:rPr>
                <w:i/>
                <w:iCs/>
              </w:rPr>
            </w:pPr>
            <w:r w:rsidRPr="00B25777">
              <w:rPr>
                <w:i/>
                <w:iCs/>
              </w:rPr>
              <w:t>*Les coule</w:t>
            </w:r>
            <w:r w:rsidR="00B25777" w:rsidRPr="00B25777">
              <w:rPr>
                <w:i/>
                <w:iCs/>
              </w:rPr>
              <w:t>urs (Colours) pp 76-82</w:t>
            </w:r>
          </w:p>
          <w:p w14:paraId="297E77D9" w14:textId="095F1C08" w:rsidR="00D351C5" w:rsidRPr="00B25777" w:rsidRDefault="00D351C5">
            <w:pPr>
              <w:rPr>
                <w:i/>
                <w:iCs/>
              </w:rPr>
            </w:pPr>
            <w:r>
              <w:rPr>
                <w:i/>
                <w:iCs/>
              </w:rPr>
              <w:t>*Les pronoms</w:t>
            </w:r>
            <w:r w:rsidR="00B77DDB">
              <w:rPr>
                <w:i/>
                <w:iCs/>
              </w:rPr>
              <w:t xml:space="preserve"> personnels sujets (Personal subject Pronouns) pp 58-63</w:t>
            </w:r>
          </w:p>
          <w:p w14:paraId="477D446A" w14:textId="1C31C887" w:rsidR="000567FD" w:rsidRDefault="000567FD">
            <w:r>
              <w:t>J’aime</w:t>
            </w:r>
            <w:proofErr w:type="gramStart"/>
            <w:r w:rsidR="00B76618">
              <w:t>…(</w:t>
            </w:r>
            <w:proofErr w:type="gramEnd"/>
            <w:r w:rsidR="00B76618">
              <w:t>I like…) p</w:t>
            </w:r>
            <w:r w:rsidR="008A4078">
              <w:t>p 17-18</w:t>
            </w:r>
          </w:p>
          <w:p w14:paraId="75FDF46A" w14:textId="681D95B3" w:rsidR="008A4078" w:rsidRDefault="008A4078">
            <w:r>
              <w:t>J’aime beaucoup</w:t>
            </w:r>
            <w:proofErr w:type="gramStart"/>
            <w:r>
              <w:t>…(</w:t>
            </w:r>
            <w:proofErr w:type="gramEnd"/>
            <w:r>
              <w:t>I really like…)</w:t>
            </w:r>
            <w:r w:rsidR="00E4414B">
              <w:t xml:space="preserve"> p 19</w:t>
            </w:r>
          </w:p>
          <w:p w14:paraId="2062AC68" w14:textId="6383FB95" w:rsidR="00E4414B" w:rsidRDefault="00E4414B">
            <w:r>
              <w:t>Je n’aime pas</w:t>
            </w:r>
            <w:proofErr w:type="gramStart"/>
            <w:r>
              <w:t>…(</w:t>
            </w:r>
            <w:proofErr w:type="gramEnd"/>
            <w:r>
              <w:t>I don’t like…) p 20</w:t>
            </w:r>
          </w:p>
          <w:p w14:paraId="0970B26E" w14:textId="25700299" w:rsidR="00E4414B" w:rsidRDefault="0039245D">
            <w:r>
              <w:t>Aimes-tu? (do you like…?) p 21</w:t>
            </w:r>
          </w:p>
          <w:p w14:paraId="59824FE2" w14:textId="2E6147A1" w:rsidR="0039245D" w:rsidRDefault="0039245D">
            <w:r>
              <w:t>Revision p 22</w:t>
            </w:r>
          </w:p>
          <w:p w14:paraId="0EAF2C39" w14:textId="1EE4A122" w:rsidR="00BC2C8D" w:rsidRPr="00AB18EB" w:rsidRDefault="00BC2C8D">
            <w:pPr>
              <w:rPr>
                <w:i/>
                <w:iCs/>
              </w:rPr>
            </w:pPr>
            <w:r w:rsidRPr="00AB18EB">
              <w:rPr>
                <w:i/>
                <w:iCs/>
              </w:rPr>
              <w:t>*A l’ecole (At School) pp 10-15</w:t>
            </w:r>
          </w:p>
          <w:p w14:paraId="3FA92440" w14:textId="1340258A" w:rsidR="00BC2C8D" w:rsidRPr="00AB18EB" w:rsidRDefault="00BC2C8D">
            <w:pPr>
              <w:rPr>
                <w:i/>
                <w:iCs/>
              </w:rPr>
            </w:pPr>
            <w:r w:rsidRPr="00AB18EB">
              <w:rPr>
                <w:i/>
                <w:iCs/>
              </w:rPr>
              <w:t xml:space="preserve">*La famille (Family) pp </w:t>
            </w:r>
            <w:r w:rsidR="00AB18EB" w:rsidRPr="00AB18EB">
              <w:rPr>
                <w:i/>
                <w:iCs/>
              </w:rPr>
              <w:t>16-21</w:t>
            </w:r>
          </w:p>
          <w:p w14:paraId="27FD29DF" w14:textId="7A435DD3" w:rsidR="0039245D" w:rsidRDefault="0039245D">
            <w:r>
              <w:t>Les activities (Activities) p</w:t>
            </w:r>
            <w:r w:rsidR="00EE29E5">
              <w:t>p 23-25</w:t>
            </w:r>
          </w:p>
          <w:p w14:paraId="3918FAA6" w14:textId="4F497971" w:rsidR="00EE29E5" w:rsidRDefault="00EE29E5">
            <w:r>
              <w:t>Et toi? (And you?) p 26</w:t>
            </w:r>
          </w:p>
          <w:p w14:paraId="29E600C6" w14:textId="784A8C66" w:rsidR="00EE29E5" w:rsidRDefault="00EE29E5">
            <w:r>
              <w:t xml:space="preserve">Les verbes en </w:t>
            </w:r>
            <w:r w:rsidR="000A40E3">
              <w:t>-er (-er verbs) pp 27-29</w:t>
            </w:r>
          </w:p>
          <w:p w14:paraId="16762DF8" w14:textId="548DE1D5" w:rsidR="000A40E3" w:rsidRDefault="000A40E3">
            <w:r>
              <w:t>Revision p 30</w:t>
            </w:r>
          </w:p>
          <w:p w14:paraId="0F3166AA" w14:textId="3125A116" w:rsidR="00AD63AC" w:rsidRDefault="00900E5A">
            <w:r>
              <w:rPr>
                <w:b/>
                <w:bCs/>
              </w:rPr>
              <w:lastRenderedPageBreak/>
              <w:t xml:space="preserve">(FPPL </w:t>
            </w:r>
            <w:r w:rsidR="0005117D">
              <w:rPr>
                <w:b/>
                <w:bCs/>
              </w:rPr>
              <w:t xml:space="preserve">2,7) </w:t>
            </w:r>
            <w:r w:rsidR="008822A3" w:rsidRPr="00D70601">
              <w:rPr>
                <w:b/>
                <w:bCs/>
              </w:rPr>
              <w:t>Project</w:t>
            </w:r>
            <w:r w:rsidR="00772A5F">
              <w:rPr>
                <w:b/>
                <w:bCs/>
              </w:rPr>
              <w:t>s</w:t>
            </w:r>
            <w:r w:rsidR="008822A3" w:rsidRPr="00D70601">
              <w:rPr>
                <w:b/>
                <w:bCs/>
              </w:rPr>
              <w:t>:</w:t>
            </w:r>
            <w:r w:rsidR="004C51EB">
              <w:t xml:space="preserve"> label classroom with French signs</w:t>
            </w:r>
            <w:r w:rsidR="00A73AE2">
              <w:t>;</w:t>
            </w:r>
            <w:r w:rsidR="000A0C4B">
              <w:t xml:space="preserve"> make number games to play (</w:t>
            </w:r>
            <w:r w:rsidR="00A73AE2">
              <w:t>i.e., math memory cards);</w:t>
            </w:r>
            <w:r w:rsidR="00772A5F">
              <w:t xml:space="preserve"> Game “In my backpack I have…” (students take turns adding one new item while repeating the previous items)</w:t>
            </w:r>
            <w:r w:rsidR="0070666E">
              <w:t>; create and label family picture/portrait.</w:t>
            </w:r>
          </w:p>
          <w:p w14:paraId="202CCAE0" w14:textId="77777777" w:rsidR="000F7A8A" w:rsidRDefault="000F7A8A">
            <w:pPr>
              <w:rPr>
                <w:b/>
                <w:bCs/>
                <w:i/>
                <w:iCs/>
              </w:rPr>
            </w:pPr>
          </w:p>
          <w:p w14:paraId="25AA5C96" w14:textId="025C0B5E" w:rsidR="00AD63AC" w:rsidRPr="000F7A8A" w:rsidRDefault="00AD63AC">
            <w:pPr>
              <w:rPr>
                <w:b/>
                <w:bCs/>
                <w:i/>
                <w:iCs/>
                <w:u w:val="single"/>
              </w:rPr>
            </w:pPr>
            <w:r w:rsidRPr="000F7A8A">
              <w:rPr>
                <w:b/>
                <w:bCs/>
                <w:i/>
                <w:iCs/>
                <w:u w:val="single"/>
              </w:rPr>
              <w:t>Term 2 (Dec-Mar)</w:t>
            </w:r>
          </w:p>
          <w:p w14:paraId="245B0A83" w14:textId="25B1CA43" w:rsidR="000A40E3" w:rsidRDefault="000A40E3">
            <w:r>
              <w:t>Les vetements (Clothing) p 31</w:t>
            </w:r>
          </w:p>
          <w:p w14:paraId="65CB88DA" w14:textId="1726D75D" w:rsidR="000A40E3" w:rsidRPr="00AD63AC" w:rsidRDefault="00DB595A">
            <w:pPr>
              <w:rPr>
                <w:i/>
                <w:iCs/>
              </w:rPr>
            </w:pPr>
            <w:r w:rsidRPr="00DB595A">
              <w:rPr>
                <w:i/>
                <w:iCs/>
              </w:rPr>
              <w:t>*Les vetements (Clothing) pp 94-99</w:t>
            </w:r>
          </w:p>
          <w:p w14:paraId="4F3D6A3F" w14:textId="0E26E2AB" w:rsidR="0087168E" w:rsidRDefault="0087168E">
            <w:r>
              <w:t>Les questions (questions) pp 32-</w:t>
            </w:r>
            <w:r w:rsidR="00CB1773">
              <w:t>42</w:t>
            </w:r>
          </w:p>
          <w:p w14:paraId="5C62F9D1" w14:textId="19A0ED61" w:rsidR="0087168E" w:rsidRDefault="0087168E">
            <w:r>
              <w:t xml:space="preserve">   Les questions pp</w:t>
            </w:r>
            <w:r w:rsidR="00CB1773">
              <w:t xml:space="preserve"> 32-33</w:t>
            </w:r>
          </w:p>
          <w:p w14:paraId="16FCE860" w14:textId="16E48CF0" w:rsidR="00CB1773" w:rsidRDefault="00CB1773">
            <w:r>
              <w:t xml:space="preserve">   Les negations p 34</w:t>
            </w:r>
          </w:p>
          <w:p w14:paraId="5E3155AD" w14:textId="6F3B59F2" w:rsidR="00CB1773" w:rsidRDefault="00CB1773">
            <w:r>
              <w:t xml:space="preserve">   Les questions p 35</w:t>
            </w:r>
          </w:p>
          <w:p w14:paraId="5699C575" w14:textId="0A86D469" w:rsidR="00CB1773" w:rsidRDefault="00CB1773">
            <w:r>
              <w:t xml:space="preserve">   Qu’ est-ce que ca veut dire? P 36</w:t>
            </w:r>
          </w:p>
          <w:p w14:paraId="261A1A88" w14:textId="58B65E02" w:rsidR="00CB1773" w:rsidRDefault="00CB1773">
            <w:r>
              <w:t xml:space="preserve">   Repondre avec les negations p 37</w:t>
            </w:r>
          </w:p>
          <w:p w14:paraId="5228658F" w14:textId="4193EE50" w:rsidR="00CB1773" w:rsidRDefault="00CB1773">
            <w:r>
              <w:t xml:space="preserve">   Les questions p 38</w:t>
            </w:r>
          </w:p>
          <w:p w14:paraId="6711BFE4" w14:textId="568D0D29" w:rsidR="00CB1773" w:rsidRDefault="00A95E56">
            <w:r>
              <w:t xml:space="preserve">   Qu’ est-ce que c’est? pp 39-40</w:t>
            </w:r>
          </w:p>
          <w:p w14:paraId="0F9F5C01" w14:textId="7BDF14B4" w:rsidR="00A95E56" w:rsidRDefault="00A95E56">
            <w:r>
              <w:t xml:space="preserve">   Qu’ est-ce que…?</w:t>
            </w:r>
            <w:r w:rsidR="006774DB">
              <w:t xml:space="preserve"> P 41</w:t>
            </w:r>
          </w:p>
          <w:p w14:paraId="461F9243" w14:textId="39A67D0B" w:rsidR="006774DB" w:rsidRDefault="006774DB">
            <w:r>
              <w:t xml:space="preserve">   Les questions p 42</w:t>
            </w:r>
          </w:p>
          <w:p w14:paraId="069CD34F" w14:textId="6CFB5DA2" w:rsidR="006774DB" w:rsidRDefault="006774DB">
            <w:r>
              <w:t>Les adjectifs (Adjectives) pp 43-46</w:t>
            </w:r>
          </w:p>
          <w:p w14:paraId="03BC2DCB" w14:textId="1B2FA653" w:rsidR="006774DB" w:rsidRDefault="006774DB">
            <w:r>
              <w:t>Etre (To Be) pp 47-48</w:t>
            </w:r>
          </w:p>
          <w:p w14:paraId="0EC07B8B" w14:textId="0E43E6ED" w:rsidR="006774DB" w:rsidRDefault="006774DB">
            <w:r>
              <w:t>Les questions avec le verbe etre (Questions with the verb etre) p 49</w:t>
            </w:r>
          </w:p>
          <w:p w14:paraId="1D8D74DB" w14:textId="47DF7101" w:rsidR="00B25777" w:rsidRPr="00B25777" w:rsidRDefault="00B25777">
            <w:pPr>
              <w:rPr>
                <w:i/>
                <w:iCs/>
              </w:rPr>
            </w:pPr>
            <w:r>
              <w:rPr>
                <w:i/>
                <w:iCs/>
              </w:rPr>
              <w:t>*Les animaux domestiques (Domestic Animals – Pets) pp 70-75</w:t>
            </w:r>
          </w:p>
          <w:p w14:paraId="143E8F70" w14:textId="4228AD2C" w:rsidR="006774DB" w:rsidRDefault="00D251F8">
            <w:r>
              <w:t>Les professions (Professions) pp 50-51</w:t>
            </w:r>
          </w:p>
          <w:p w14:paraId="5F3B62E0" w14:textId="1045AA21" w:rsidR="00D251F8" w:rsidRDefault="00D251F8">
            <w:r>
              <w:t>L’heure (The Time) pp 52-55</w:t>
            </w:r>
          </w:p>
          <w:p w14:paraId="79BB87B5" w14:textId="023434E7" w:rsidR="00B77DDB" w:rsidRPr="00146B03" w:rsidRDefault="00B77DDB">
            <w:pPr>
              <w:rPr>
                <w:i/>
                <w:iCs/>
              </w:rPr>
            </w:pPr>
            <w:r w:rsidRPr="00146B03">
              <w:rPr>
                <w:i/>
                <w:iCs/>
              </w:rPr>
              <w:t xml:space="preserve">*L’heure et le temps du jour (The Hour and the Time of Day) pp </w:t>
            </w:r>
            <w:r w:rsidR="00146B03" w:rsidRPr="00146B03">
              <w:rPr>
                <w:i/>
                <w:iCs/>
              </w:rPr>
              <w:t>46-51</w:t>
            </w:r>
          </w:p>
          <w:p w14:paraId="19C43735" w14:textId="78599CDF" w:rsidR="00D251F8" w:rsidRDefault="00666DD4">
            <w:r>
              <w:t>Les adjectifs possessifs (Possessive Adjectives) p 56</w:t>
            </w:r>
          </w:p>
          <w:p w14:paraId="68B7922C" w14:textId="5E1F565C" w:rsidR="00666DD4" w:rsidRDefault="00666DD4">
            <w:r>
              <w:t>Revision p 57</w:t>
            </w:r>
          </w:p>
          <w:p w14:paraId="1F41A8A5" w14:textId="0BE68AE5" w:rsidR="00666DD4" w:rsidRDefault="00666DD4">
            <w:r>
              <w:t>La curiosite (Curiosity) p 58</w:t>
            </w:r>
          </w:p>
          <w:p w14:paraId="782D1A7D" w14:textId="1057A9A1" w:rsidR="00666DD4" w:rsidRDefault="00666DD4">
            <w:r>
              <w:t>Allons a</w:t>
            </w:r>
            <w:proofErr w:type="gramStart"/>
            <w:r>
              <w:t>…(</w:t>
            </w:r>
            <w:proofErr w:type="gramEnd"/>
            <w:r>
              <w:t>Let’s go to…)</w:t>
            </w:r>
            <w:r w:rsidR="00E20E0D">
              <w:t xml:space="preserve"> p 59</w:t>
            </w:r>
          </w:p>
          <w:p w14:paraId="15D5C6DE" w14:textId="071EEEF5" w:rsidR="00E20E0D" w:rsidRDefault="00E20E0D">
            <w:r>
              <w:t>Quand? (When?) p 60</w:t>
            </w:r>
          </w:p>
          <w:p w14:paraId="53404429" w14:textId="1FD477AC" w:rsidR="00E20E0D" w:rsidRDefault="00E20E0D">
            <w:r>
              <w:t>Comment? (How?) p 61</w:t>
            </w:r>
          </w:p>
          <w:p w14:paraId="53AB120F" w14:textId="27C418E2" w:rsidR="00E20E0D" w:rsidRDefault="00E20E0D">
            <w:r>
              <w:t>Ou? (Where?)</w:t>
            </w:r>
            <w:r w:rsidR="00272FF6">
              <w:t xml:space="preserve"> pp 62-63</w:t>
            </w:r>
          </w:p>
          <w:p w14:paraId="4C61F781" w14:textId="15F8936C" w:rsidR="00272FF6" w:rsidRDefault="00272FF6">
            <w:r>
              <w:t>Ou est-ce (Where is it?) pp 64-66</w:t>
            </w:r>
          </w:p>
          <w:p w14:paraId="2FBF3E79" w14:textId="3D89EC79" w:rsidR="00272FF6" w:rsidRDefault="00272FF6">
            <w:r>
              <w:t>Ou s’achete…? (Where does one buy…?) pp 69-70</w:t>
            </w:r>
          </w:p>
          <w:p w14:paraId="0D02A8B6" w14:textId="1039E019" w:rsidR="00C54D64" w:rsidRDefault="002A5491">
            <w:r>
              <w:rPr>
                <w:b/>
                <w:bCs/>
              </w:rPr>
              <w:t xml:space="preserve">(FPPL 1-2,5,7-8) </w:t>
            </w:r>
            <w:r w:rsidR="00A707B7" w:rsidRPr="00B858B1">
              <w:rPr>
                <w:b/>
                <w:bCs/>
              </w:rPr>
              <w:t>Project:</w:t>
            </w:r>
            <w:r w:rsidR="00A707B7">
              <w:t xml:space="preserve"> Francophone cultural festival or celebration (</w:t>
            </w:r>
            <w:r w:rsidR="00B31BE1">
              <w:t xml:space="preserve">i.e., </w:t>
            </w:r>
            <w:r w:rsidR="00A707B7" w:rsidRPr="00B31BE1">
              <w:rPr>
                <w:i/>
                <w:iCs/>
              </w:rPr>
              <w:t xml:space="preserve">le Carnaval de Quebec, </w:t>
            </w:r>
            <w:r w:rsidR="00B31BE1" w:rsidRPr="00B31BE1">
              <w:rPr>
                <w:i/>
                <w:iCs/>
              </w:rPr>
              <w:t>Le Festival Acadien de Caraquet, Metis Fest</w:t>
            </w:r>
            <w:r w:rsidR="00B31BE1">
              <w:t>)</w:t>
            </w:r>
          </w:p>
          <w:p w14:paraId="221DF34B" w14:textId="17B5B807" w:rsidR="00B31BE1" w:rsidRDefault="00B8220E" w:rsidP="00B31BE1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Information about activities, clothing, dance, decorations, First Peoples regalia, food, music, parades, sports</w:t>
            </w:r>
          </w:p>
          <w:p w14:paraId="0845872A" w14:textId="19F96915" w:rsidR="00B8220E" w:rsidRDefault="00D80551" w:rsidP="00B31BE1">
            <w:pPr>
              <w:pStyle w:val="ListParagraph"/>
              <w:numPr>
                <w:ilvl w:val="0"/>
                <w:numId w:val="6"/>
              </w:numPr>
            </w:pPr>
            <w:r>
              <w:t>Prepare a class Francophone celebration</w:t>
            </w:r>
          </w:p>
          <w:p w14:paraId="1F4E6E12" w14:textId="461B5436" w:rsidR="007F31D8" w:rsidRDefault="002A5491">
            <w:r>
              <w:rPr>
                <w:b/>
                <w:bCs/>
              </w:rPr>
              <w:t xml:space="preserve">(FPPL </w:t>
            </w:r>
            <w:r w:rsidR="004E6C7E">
              <w:rPr>
                <w:b/>
                <w:bCs/>
              </w:rPr>
              <w:t xml:space="preserve">2,7) </w:t>
            </w:r>
            <w:r w:rsidR="00FB1819" w:rsidRPr="00BA4865">
              <w:rPr>
                <w:b/>
                <w:bCs/>
              </w:rPr>
              <w:t>Project:</w:t>
            </w:r>
            <w:r w:rsidR="00FB1819">
              <w:t xml:space="preserve"> Clothing store, students shop</w:t>
            </w:r>
            <w:r w:rsidR="00BA4865">
              <w:t xml:space="preserve"> saying what they like and don’t like.</w:t>
            </w:r>
          </w:p>
          <w:p w14:paraId="306C5E0C" w14:textId="77777777" w:rsidR="00BA4865" w:rsidRDefault="00BA4865"/>
          <w:p w14:paraId="4662F953" w14:textId="29E0A447" w:rsidR="007F31D8" w:rsidRPr="000F7A8A" w:rsidRDefault="007F31D8">
            <w:pPr>
              <w:rPr>
                <w:b/>
                <w:bCs/>
                <w:i/>
                <w:iCs/>
                <w:u w:val="single"/>
              </w:rPr>
            </w:pPr>
            <w:r w:rsidRPr="000F7A8A">
              <w:rPr>
                <w:b/>
                <w:bCs/>
                <w:i/>
                <w:iCs/>
                <w:u w:val="single"/>
              </w:rPr>
              <w:t>Term 3 (Apr-June)</w:t>
            </w:r>
          </w:p>
          <w:p w14:paraId="43F90407" w14:textId="15DB330D" w:rsidR="00272FF6" w:rsidRDefault="00272FF6">
            <w:r>
              <w:t>Vocabulaire (Vocabulary) p 71</w:t>
            </w:r>
          </w:p>
          <w:p w14:paraId="015AB773" w14:textId="45F5338A" w:rsidR="007F31D8" w:rsidRDefault="00717B69">
            <w:r>
              <w:t>Aller (To Go) pp 72-73</w:t>
            </w:r>
          </w:p>
          <w:p w14:paraId="73B29FD0" w14:textId="1D07BDB7" w:rsidR="00717B69" w:rsidRDefault="00717B69">
            <w:r>
              <w:t>L’imperatif (The Imperative) pp 74-75</w:t>
            </w:r>
          </w:p>
          <w:p w14:paraId="714338F3" w14:textId="185C1849" w:rsidR="00717B69" w:rsidRDefault="00717B69">
            <w:r>
              <w:t>Avoir (To Have) p 76</w:t>
            </w:r>
          </w:p>
          <w:p w14:paraId="7EF8C9A7" w14:textId="58BE9227" w:rsidR="00717B69" w:rsidRDefault="00132EAC">
            <w:r>
              <w:t>A la maison (At Home) pp 77-78</w:t>
            </w:r>
          </w:p>
          <w:p w14:paraId="2796738B" w14:textId="72D4D35D" w:rsidR="00B25777" w:rsidRPr="00B25777" w:rsidRDefault="00B25777" w:rsidP="00B257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*Chez moi (At my </w:t>
            </w:r>
            <w:r w:rsidR="00D351C5">
              <w:rPr>
                <w:i/>
                <w:iCs/>
              </w:rPr>
              <w:t>House) pp 64-69</w:t>
            </w:r>
          </w:p>
          <w:p w14:paraId="05C25DFD" w14:textId="63BB27A9" w:rsidR="00132EAC" w:rsidRDefault="00132EAC">
            <w:r>
              <w:t>La famille Dulac p 79</w:t>
            </w:r>
          </w:p>
          <w:p w14:paraId="35C362F1" w14:textId="2E5244D1" w:rsidR="00132EAC" w:rsidRDefault="00132EAC">
            <w:r>
              <w:t>La cuisine (The Kitchen) p 80</w:t>
            </w:r>
          </w:p>
          <w:p w14:paraId="5ABF4247" w14:textId="7CF72490" w:rsidR="00D539AC" w:rsidRPr="00DB595A" w:rsidRDefault="008F1A0F">
            <w:pPr>
              <w:rPr>
                <w:i/>
                <w:iCs/>
              </w:rPr>
            </w:pPr>
            <w:r w:rsidRPr="00DB595A">
              <w:rPr>
                <w:i/>
                <w:iCs/>
              </w:rPr>
              <w:t>*</w:t>
            </w:r>
            <w:r w:rsidR="0034639B" w:rsidRPr="00DB595A">
              <w:rPr>
                <w:i/>
                <w:iCs/>
              </w:rPr>
              <w:t xml:space="preserve">La nourriture et les repas (Food and Meals) </w:t>
            </w:r>
            <w:r w:rsidR="00BB0263" w:rsidRPr="00DB595A">
              <w:rPr>
                <w:i/>
                <w:iCs/>
              </w:rPr>
              <w:t>pp 100</w:t>
            </w:r>
            <w:r w:rsidRPr="00DB595A">
              <w:rPr>
                <w:i/>
                <w:iCs/>
              </w:rPr>
              <w:t>-105</w:t>
            </w:r>
          </w:p>
          <w:p w14:paraId="5D9188D3" w14:textId="5F3DD370" w:rsidR="00132EAC" w:rsidRDefault="00132EAC">
            <w:r>
              <w:t>L’age (Age)</w:t>
            </w:r>
            <w:r w:rsidR="00D84CA2">
              <w:t xml:space="preserve"> p 81</w:t>
            </w:r>
          </w:p>
          <w:p w14:paraId="37C9291B" w14:textId="7A231EC1" w:rsidR="00D84CA2" w:rsidRDefault="00D84CA2">
            <w:r>
              <w:t>La faim et la soif (Hunger and Thirst) p 82</w:t>
            </w:r>
          </w:p>
          <w:p w14:paraId="64EC5800" w14:textId="1D1F56ED" w:rsidR="00D84CA2" w:rsidRDefault="00D84CA2">
            <w:r>
              <w:t>Le chaud et le froid (Hot and Cold) p 83</w:t>
            </w:r>
          </w:p>
          <w:p w14:paraId="4E5C54E7" w14:textId="1D8D388C" w:rsidR="00D84CA2" w:rsidRDefault="00D84CA2">
            <w:r>
              <w:t>F</w:t>
            </w:r>
            <w:r w:rsidR="00B57D08">
              <w:t>ai</w:t>
            </w:r>
            <w:r>
              <w:t>re (To Do)</w:t>
            </w:r>
            <w:r w:rsidR="00B57D08">
              <w:t xml:space="preserve"> 84</w:t>
            </w:r>
          </w:p>
          <w:p w14:paraId="37905E51" w14:textId="35975001" w:rsidR="00B57D08" w:rsidRDefault="00B57D08">
            <w:r>
              <w:t>Le temps (The Weather) p 85</w:t>
            </w:r>
          </w:p>
          <w:p w14:paraId="6C084B53" w14:textId="5FFC2A9B" w:rsidR="00152988" w:rsidRPr="00152988" w:rsidRDefault="00152988">
            <w:pPr>
              <w:rPr>
                <w:i/>
                <w:iCs/>
              </w:rPr>
            </w:pPr>
            <w:r>
              <w:rPr>
                <w:i/>
                <w:iCs/>
              </w:rPr>
              <w:t>*Le temps (The Weather) pp 88-93</w:t>
            </w:r>
          </w:p>
          <w:p w14:paraId="5594991B" w14:textId="2E377CCF" w:rsidR="00B57D08" w:rsidRDefault="00B57D08">
            <w:r>
              <w:t xml:space="preserve">Quel </w:t>
            </w:r>
            <w:proofErr w:type="gramStart"/>
            <w:r>
              <w:t>temps</w:t>
            </w:r>
            <w:proofErr w:type="gramEnd"/>
            <w:r>
              <w:t xml:space="preserve"> fait-il sur les photos? (What is the weather in the pictures)</w:t>
            </w:r>
            <w:r w:rsidR="00E207B5">
              <w:t xml:space="preserve"> p 86</w:t>
            </w:r>
          </w:p>
          <w:p w14:paraId="4ABB1153" w14:textId="61E46DDC" w:rsidR="00A502AE" w:rsidRDefault="00E207B5" w:rsidP="00A502AE">
            <w:r>
              <w:t>Le saisons (The Seasons) p 87</w:t>
            </w:r>
          </w:p>
          <w:p w14:paraId="2884CE52" w14:textId="672AD42B" w:rsidR="00A502AE" w:rsidRPr="00A502AE" w:rsidRDefault="00A502AE" w:rsidP="00A502AE">
            <w:pPr>
              <w:rPr>
                <w:i/>
                <w:iCs/>
              </w:rPr>
            </w:pPr>
            <w:r w:rsidRPr="00A502AE">
              <w:rPr>
                <w:i/>
                <w:iCs/>
              </w:rPr>
              <w:t>*Le saisons (The Seasons) pp 82-87</w:t>
            </w:r>
          </w:p>
          <w:p w14:paraId="4AB1B8C4" w14:textId="3B9EC20E" w:rsidR="00E207B5" w:rsidRDefault="00E207B5">
            <w:r>
              <w:t xml:space="preserve">Les sports (Sports) </w:t>
            </w:r>
            <w:r w:rsidR="00371852">
              <w:t>p 88</w:t>
            </w:r>
          </w:p>
          <w:p w14:paraId="68B2DC8F" w14:textId="31424116" w:rsidR="00371852" w:rsidRDefault="00371852">
            <w:r>
              <w:t>Pour pratiquer les sports (To Practice Sports) pp 89-90</w:t>
            </w:r>
          </w:p>
          <w:p w14:paraId="6956D065" w14:textId="36590FE2" w:rsidR="00371852" w:rsidRDefault="00371852">
            <w:r>
              <w:t>Les comparaisons (Comparisons) pp 91-94</w:t>
            </w:r>
          </w:p>
          <w:p w14:paraId="08A38218" w14:textId="2E27211C" w:rsidR="00371852" w:rsidRDefault="00295A38">
            <w:r>
              <w:t>Combien ca coute? (How much does it cost?) pp 95-96</w:t>
            </w:r>
          </w:p>
          <w:p w14:paraId="35BDD98A" w14:textId="60AF3CD3" w:rsidR="00295A38" w:rsidRDefault="00295A38">
            <w:r>
              <w:t>D’</w:t>
            </w:r>
            <w:r w:rsidR="00E5711B">
              <w:t>ou viens-tu? (Where do you come from?) p 97</w:t>
            </w:r>
          </w:p>
          <w:p w14:paraId="21A8BF8F" w14:textId="75B0872E" w:rsidR="00E5711B" w:rsidRDefault="00E5711B">
            <w:r>
              <w:t>Il y a (There is/There are) p 98</w:t>
            </w:r>
          </w:p>
          <w:p w14:paraId="568A1827" w14:textId="3F14C363" w:rsidR="00E5711B" w:rsidRDefault="00E5711B">
            <w:r>
              <w:t>Monique et Claude p 99</w:t>
            </w:r>
          </w:p>
          <w:p w14:paraId="69B49048" w14:textId="1055E80D" w:rsidR="00E5711B" w:rsidRDefault="00E5711B">
            <w:r>
              <w:t>Anita et Paul p 100</w:t>
            </w:r>
          </w:p>
          <w:p w14:paraId="73F10A42" w14:textId="6532B4C4" w:rsidR="00E5711B" w:rsidRDefault="00E5711B">
            <w:r>
              <w:t>Vocabulaire p 101</w:t>
            </w:r>
          </w:p>
          <w:p w14:paraId="730381D0" w14:textId="558CF02C" w:rsidR="00E5711B" w:rsidRDefault="00E5711B">
            <w:proofErr w:type="gramStart"/>
            <w:r>
              <w:t>Revision  p</w:t>
            </w:r>
            <w:proofErr w:type="gramEnd"/>
            <w:r>
              <w:t xml:space="preserve"> 102</w:t>
            </w:r>
          </w:p>
          <w:p w14:paraId="64BCB238" w14:textId="204FD8AE" w:rsidR="000F7A8A" w:rsidRDefault="004E6C7E">
            <w:r>
              <w:rPr>
                <w:b/>
                <w:bCs/>
              </w:rPr>
              <w:t xml:space="preserve">(FPPL </w:t>
            </w:r>
            <w:r w:rsidR="003907CE">
              <w:rPr>
                <w:b/>
                <w:bCs/>
              </w:rPr>
              <w:t xml:space="preserve">2,7) </w:t>
            </w:r>
            <w:r w:rsidR="000F7A8A" w:rsidRPr="00BA4865">
              <w:rPr>
                <w:b/>
                <w:bCs/>
              </w:rPr>
              <w:t>Project:</w:t>
            </w:r>
            <w:r w:rsidR="000F7A8A">
              <w:t xml:space="preserve"> </w:t>
            </w:r>
            <w:r w:rsidR="00EC40CA">
              <w:t>create play</w:t>
            </w:r>
            <w:r w:rsidR="002E265E">
              <w:t>s</w:t>
            </w:r>
            <w:r w:rsidR="00EC40CA">
              <w:t xml:space="preserve"> about visiting a restaurant </w:t>
            </w:r>
          </w:p>
          <w:p w14:paraId="275C88BC" w14:textId="77777777" w:rsidR="00272FF6" w:rsidRDefault="00272FF6"/>
          <w:p w14:paraId="2940959A" w14:textId="64D07E10" w:rsidR="0003522B" w:rsidRPr="0003522B" w:rsidRDefault="0003522B"/>
        </w:tc>
        <w:tc>
          <w:tcPr>
            <w:tcW w:w="4111" w:type="dxa"/>
            <w:gridSpan w:val="2"/>
          </w:tcPr>
          <w:p w14:paraId="7216FA85" w14:textId="77777777" w:rsidR="0003522B" w:rsidRDefault="00F7290E">
            <w:r>
              <w:lastRenderedPageBreak/>
              <w:t>Vocabulary reviews</w:t>
            </w:r>
          </w:p>
          <w:p w14:paraId="48D77601" w14:textId="77777777" w:rsidR="00F7290E" w:rsidRDefault="00F7290E">
            <w:r>
              <w:t>Participation in class conversations</w:t>
            </w:r>
          </w:p>
          <w:p w14:paraId="03D30A8E" w14:textId="77777777" w:rsidR="00F7290E" w:rsidRDefault="00182907">
            <w:r>
              <w:t>Daily activities/tasks</w:t>
            </w:r>
          </w:p>
          <w:p w14:paraId="02350CD5" w14:textId="77777777" w:rsidR="00182907" w:rsidRDefault="00182907">
            <w:r>
              <w:lastRenderedPageBreak/>
              <w:t>French journals/writing practice</w:t>
            </w:r>
          </w:p>
          <w:p w14:paraId="650E8D3F" w14:textId="77777777" w:rsidR="00182907" w:rsidRDefault="000A5E75">
            <w:r>
              <w:t>Individual projects</w:t>
            </w:r>
          </w:p>
          <w:p w14:paraId="2DB7EC78" w14:textId="3E60A96D" w:rsidR="000A5E75" w:rsidRPr="0003522B" w:rsidRDefault="000A5E75">
            <w:r>
              <w:t>Group projects (</w:t>
            </w:r>
            <w:r w:rsidR="002E265E">
              <w:t xml:space="preserve">i.e., </w:t>
            </w:r>
            <w:r>
              <w:t>skits</w:t>
            </w:r>
            <w:r w:rsidR="00472845">
              <w:t>, dioramas, photo</w:t>
            </w:r>
            <w:r w:rsidR="00BB5E80">
              <w:t xml:space="preserve"> stories</w:t>
            </w:r>
            <w:r w:rsidR="002E265E">
              <w:t>)</w:t>
            </w:r>
          </w:p>
        </w:tc>
        <w:tc>
          <w:tcPr>
            <w:tcW w:w="3763" w:type="dxa"/>
          </w:tcPr>
          <w:p w14:paraId="47AFA22E" w14:textId="51F41A90" w:rsidR="0003522B" w:rsidRPr="00737F39" w:rsidRDefault="00C852C6" w:rsidP="00737F39">
            <w:pPr>
              <w:rPr>
                <w:b/>
                <w:bCs/>
                <w:i/>
                <w:iCs/>
              </w:rPr>
            </w:pPr>
            <w:r>
              <w:lastRenderedPageBreak/>
              <w:t>Carson Dellosa Education</w:t>
            </w:r>
            <w:r w:rsidR="008F5BD1">
              <w:t>,</w:t>
            </w:r>
            <w:r>
              <w:t xml:space="preserve"> </w:t>
            </w:r>
            <w:r w:rsidRPr="00737F39">
              <w:rPr>
                <w:b/>
                <w:bCs/>
                <w:i/>
                <w:iCs/>
              </w:rPr>
              <w:t>French</w:t>
            </w:r>
          </w:p>
          <w:p w14:paraId="0F645EEB" w14:textId="01AF4C45" w:rsidR="00737F39" w:rsidRDefault="008F1A0F">
            <w:pPr>
              <w:rPr>
                <w:b/>
                <w:bCs/>
                <w:i/>
                <w:iCs/>
              </w:rPr>
            </w:pPr>
            <w:r>
              <w:t>*</w:t>
            </w:r>
            <w:r w:rsidR="00737F39">
              <w:t xml:space="preserve">Popular Book Company (Canada) Ltd., </w:t>
            </w:r>
            <w:r w:rsidR="00737F39" w:rsidRPr="008F5BD1">
              <w:rPr>
                <w:b/>
                <w:bCs/>
                <w:i/>
                <w:iCs/>
              </w:rPr>
              <w:t>FrenchSmart</w:t>
            </w:r>
          </w:p>
          <w:p w14:paraId="758E6D87" w14:textId="77777777" w:rsidR="008F5BD1" w:rsidRDefault="008F5BD1"/>
          <w:p w14:paraId="60887244" w14:textId="77777777" w:rsidR="008B1A21" w:rsidRDefault="008B1A21">
            <w:r>
              <w:t>Photo cards of objects</w:t>
            </w:r>
          </w:p>
          <w:p w14:paraId="33C110A1" w14:textId="77777777" w:rsidR="008B1A21" w:rsidRDefault="008B1A21">
            <w:r>
              <w:t>YouTube French videos (stories &amp; songs)</w:t>
            </w:r>
          </w:p>
          <w:p w14:paraId="31221272" w14:textId="77777777" w:rsidR="00E24994" w:rsidRDefault="00E24994"/>
          <w:p w14:paraId="6ECF557A" w14:textId="4457A731" w:rsidR="00460568" w:rsidRPr="00145011" w:rsidRDefault="00460568">
            <w:pPr>
              <w:rPr>
                <w:b/>
                <w:bCs/>
              </w:rPr>
            </w:pPr>
            <w:r w:rsidRPr="00145011">
              <w:rPr>
                <w:b/>
                <w:bCs/>
              </w:rPr>
              <w:t>See Ms. Campbell’s French</w:t>
            </w:r>
            <w:r w:rsidR="000624AD" w:rsidRPr="00145011">
              <w:rPr>
                <w:b/>
                <w:bCs/>
              </w:rPr>
              <w:t xml:space="preserve"> lessons and resources (Incredible!):</w:t>
            </w:r>
          </w:p>
          <w:p w14:paraId="020F9D45" w14:textId="7F2B4D25" w:rsidR="00B414E7" w:rsidRDefault="00B3394C">
            <w:hyperlink r:id="rId8" w:history="1">
              <w:r w:rsidRPr="00E97FBA">
                <w:rPr>
                  <w:rStyle w:val="Hyperlink"/>
                </w:rPr>
                <w:t>https://www.oneschoolroom.ca/core-french-resources/</w:t>
              </w:r>
            </w:hyperlink>
          </w:p>
          <w:p w14:paraId="1B664600" w14:textId="1D8B8429" w:rsidR="00B414E7" w:rsidRPr="00737F39" w:rsidRDefault="00AA0CE0" w:rsidP="00AA0CE0">
            <w:r>
              <w:t>(</w:t>
            </w:r>
            <w:r w:rsidR="00172FC5">
              <w:t>Surrey teacher’s unit/lesson plans with videos</w:t>
            </w:r>
            <w:r w:rsidR="008474F9">
              <w:t xml:space="preserve">, projects </w:t>
            </w:r>
            <w:r w:rsidR="00172FC5">
              <w:t>and games)</w:t>
            </w:r>
          </w:p>
        </w:tc>
      </w:tr>
      <w:tr w:rsidR="004474E0" w14:paraId="772AE297" w14:textId="77777777" w:rsidTr="0003522B">
        <w:tc>
          <w:tcPr>
            <w:tcW w:w="14390" w:type="dxa"/>
            <w:gridSpan w:val="5"/>
            <w:shd w:val="clear" w:color="auto" w:fill="BFBFBF" w:themeFill="background1" w:themeFillShade="BF"/>
          </w:tcPr>
          <w:p w14:paraId="1B7874F0" w14:textId="77777777" w:rsidR="004474E0" w:rsidRDefault="004474E0">
            <w:pPr>
              <w:rPr>
                <w:b/>
                <w:bCs/>
              </w:rPr>
            </w:pPr>
          </w:p>
        </w:tc>
      </w:tr>
      <w:tr w:rsidR="0003522B" w14:paraId="49E9836E" w14:textId="77777777" w:rsidTr="0024320C">
        <w:tc>
          <w:tcPr>
            <w:tcW w:w="14390" w:type="dxa"/>
            <w:gridSpan w:val="5"/>
          </w:tcPr>
          <w:p w14:paraId="661CC164" w14:textId="77777777" w:rsidR="0003522B" w:rsidRPr="002338BE" w:rsidRDefault="0003522B">
            <w:r>
              <w:rPr>
                <w:b/>
                <w:bCs/>
              </w:rPr>
              <w:t>INSTRUCTIONAL SUPPORT IDEAS:</w:t>
            </w:r>
            <w:r w:rsidR="0061758B">
              <w:t xml:space="preserve"> (ELL and IEP students)</w:t>
            </w:r>
            <w:r>
              <w:rPr>
                <w:b/>
                <w:bCs/>
              </w:rPr>
              <w:t xml:space="preserve">  </w:t>
            </w:r>
          </w:p>
          <w:p w14:paraId="037C2CD7" w14:textId="77777777" w:rsidR="00035B4E" w:rsidRPr="00C44C66" w:rsidRDefault="00035B4E" w:rsidP="00035B4E">
            <w:pPr>
              <w:pStyle w:val="ListParagraph"/>
              <w:numPr>
                <w:ilvl w:val="0"/>
                <w:numId w:val="16"/>
              </w:numPr>
            </w:pPr>
            <w:r w:rsidRPr="00C44C66">
              <w:t>Group students based on needs</w:t>
            </w:r>
          </w:p>
          <w:p w14:paraId="4DD0EFE6" w14:textId="2DD65136" w:rsidR="00035B4E" w:rsidRPr="00C44C66" w:rsidRDefault="00035B4E" w:rsidP="00C44C66">
            <w:pPr>
              <w:pStyle w:val="ListParagraph"/>
              <w:numPr>
                <w:ilvl w:val="0"/>
                <w:numId w:val="17"/>
              </w:numPr>
            </w:pPr>
            <w:r w:rsidRPr="00C44C66">
              <w:t>Have flexible seating options</w:t>
            </w:r>
          </w:p>
          <w:p w14:paraId="63902272" w14:textId="2FFAA990" w:rsidR="00035B4E" w:rsidRPr="00C44C66" w:rsidRDefault="00035B4E" w:rsidP="00C44C66">
            <w:pPr>
              <w:pStyle w:val="ListParagraph"/>
              <w:numPr>
                <w:ilvl w:val="0"/>
                <w:numId w:val="17"/>
              </w:numPr>
            </w:pPr>
            <w:r w:rsidRPr="00C44C66">
              <w:t>Have students work on projects in pairs or groups collaboratively</w:t>
            </w:r>
          </w:p>
          <w:p w14:paraId="04263C72" w14:textId="60D33B00" w:rsidR="0061758B" w:rsidRPr="00C44C66" w:rsidRDefault="00035B4E" w:rsidP="00C44C66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C44C66">
              <w:t>Have technology and resources available for researching options and simplify projects</w:t>
            </w:r>
          </w:p>
        </w:tc>
      </w:tr>
      <w:tr w:rsidR="0003522B" w14:paraId="2B8644CF" w14:textId="77777777" w:rsidTr="0024320C">
        <w:tc>
          <w:tcPr>
            <w:tcW w:w="14390" w:type="dxa"/>
            <w:gridSpan w:val="5"/>
          </w:tcPr>
          <w:p w14:paraId="73C1E44E" w14:textId="04938D32" w:rsidR="0003522B" w:rsidRDefault="0061758B">
            <w:r>
              <w:rPr>
                <w:b/>
                <w:bCs/>
              </w:rPr>
              <w:t xml:space="preserve">ENRICHMENT AND EXTENSION IDEAS: </w:t>
            </w:r>
            <w:r>
              <w:t>(Students meeting level 4 on proficiency scales</w:t>
            </w:r>
            <w:r w:rsidR="008A7ABD">
              <w:t xml:space="preserve"> and how demonstrated</w:t>
            </w:r>
            <w:r>
              <w:t>)</w:t>
            </w:r>
          </w:p>
          <w:p w14:paraId="7D2C675D" w14:textId="33F3542D" w:rsidR="0061758B" w:rsidRPr="0061758B" w:rsidRDefault="00E36B71">
            <w:r>
              <w:t>Students may choose to extend a project to include deep levels of language development and personal interest and be given the opportunity to share their individual learning</w:t>
            </w:r>
            <w:r w:rsidR="00573224">
              <w:t xml:space="preserve"> through various methods.</w:t>
            </w:r>
          </w:p>
        </w:tc>
      </w:tr>
    </w:tbl>
    <w:p w14:paraId="536787B6" w14:textId="77777777" w:rsidR="00A92A4D" w:rsidRDefault="00A92A4D"/>
    <w:sectPr w:rsidR="00A92A4D" w:rsidSect="00542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2A29" w14:textId="77777777" w:rsidR="00AB5622" w:rsidRDefault="00AB5622" w:rsidP="00BF290E">
      <w:pPr>
        <w:spacing w:after="0" w:line="240" w:lineRule="auto"/>
      </w:pPr>
      <w:r>
        <w:separator/>
      </w:r>
    </w:p>
  </w:endnote>
  <w:endnote w:type="continuationSeparator" w:id="0">
    <w:p w14:paraId="706EBC6A" w14:textId="77777777" w:rsidR="00AB5622" w:rsidRDefault="00AB5622" w:rsidP="00BF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altName w:val="Nirmala UI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4566" w14:textId="77777777" w:rsidR="00A1635F" w:rsidRDefault="00A16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03BD" w14:textId="4EE868D8" w:rsidR="00BF290E" w:rsidRDefault="00A1635F">
    <w:pPr>
      <w:pStyle w:val="Footer"/>
    </w:pPr>
    <w:r>
      <w:t>Nov. 18</w:t>
    </w:r>
    <w:r w:rsidR="00BF290E">
      <w:t>, 2021</w:t>
    </w:r>
  </w:p>
  <w:p w14:paraId="7DE93AFE" w14:textId="77777777" w:rsidR="00BF290E" w:rsidRDefault="00BF2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12DA" w14:textId="77777777" w:rsidR="00A1635F" w:rsidRDefault="00A16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1B02" w14:textId="77777777" w:rsidR="00AB5622" w:rsidRDefault="00AB5622" w:rsidP="00BF290E">
      <w:pPr>
        <w:spacing w:after="0" w:line="240" w:lineRule="auto"/>
      </w:pPr>
      <w:r>
        <w:separator/>
      </w:r>
    </w:p>
  </w:footnote>
  <w:footnote w:type="continuationSeparator" w:id="0">
    <w:p w14:paraId="25B6D0B6" w14:textId="77777777" w:rsidR="00AB5622" w:rsidRDefault="00AB5622" w:rsidP="00BF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0F74" w14:textId="77777777" w:rsidR="00A1635F" w:rsidRDefault="00A16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1A33" w14:textId="77777777" w:rsidR="00A1635F" w:rsidRDefault="00A163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7825" w14:textId="77777777" w:rsidR="00A1635F" w:rsidRDefault="00A16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E02"/>
    <w:multiLevelType w:val="hybridMultilevel"/>
    <w:tmpl w:val="E4C29F12"/>
    <w:lvl w:ilvl="0" w:tplc="CFC40C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1AE4"/>
    <w:multiLevelType w:val="hybridMultilevel"/>
    <w:tmpl w:val="B5CE41A4"/>
    <w:lvl w:ilvl="0" w:tplc="2C82EA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E5"/>
    <w:multiLevelType w:val="hybridMultilevel"/>
    <w:tmpl w:val="7B84E000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14E0"/>
    <w:multiLevelType w:val="hybridMultilevel"/>
    <w:tmpl w:val="37BCB69E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64141"/>
    <w:multiLevelType w:val="hybridMultilevel"/>
    <w:tmpl w:val="2E827E98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924EC"/>
    <w:multiLevelType w:val="hybridMultilevel"/>
    <w:tmpl w:val="34A63FB2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0429A"/>
    <w:multiLevelType w:val="hybridMultilevel"/>
    <w:tmpl w:val="AF864FF4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915BB"/>
    <w:multiLevelType w:val="hybridMultilevel"/>
    <w:tmpl w:val="B35A2A72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506DC"/>
    <w:multiLevelType w:val="hybridMultilevel"/>
    <w:tmpl w:val="95E4ED3E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04136"/>
    <w:multiLevelType w:val="hybridMultilevel"/>
    <w:tmpl w:val="E7A6908A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20C5B"/>
    <w:multiLevelType w:val="hybridMultilevel"/>
    <w:tmpl w:val="6054D2CE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97DA5"/>
    <w:multiLevelType w:val="hybridMultilevel"/>
    <w:tmpl w:val="DF685BE0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D21F4"/>
    <w:multiLevelType w:val="hybridMultilevel"/>
    <w:tmpl w:val="912A817A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2747C"/>
    <w:multiLevelType w:val="hybridMultilevel"/>
    <w:tmpl w:val="2F3426AC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674DB"/>
    <w:multiLevelType w:val="hybridMultilevel"/>
    <w:tmpl w:val="ADA2A8F6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211DE"/>
    <w:multiLevelType w:val="hybridMultilevel"/>
    <w:tmpl w:val="1F5C54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27F02"/>
    <w:multiLevelType w:val="hybridMultilevel"/>
    <w:tmpl w:val="87540A96"/>
    <w:lvl w:ilvl="0" w:tplc="F60E236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540510">
    <w:abstractNumId w:val="15"/>
  </w:num>
  <w:num w:numId="2" w16cid:durableId="1651977331">
    <w:abstractNumId w:val="0"/>
  </w:num>
  <w:num w:numId="3" w16cid:durableId="862479964">
    <w:abstractNumId w:val="1"/>
  </w:num>
  <w:num w:numId="4" w16cid:durableId="671683999">
    <w:abstractNumId w:val="6"/>
  </w:num>
  <w:num w:numId="5" w16cid:durableId="970982597">
    <w:abstractNumId w:val="5"/>
  </w:num>
  <w:num w:numId="6" w16cid:durableId="1239751560">
    <w:abstractNumId w:val="11"/>
  </w:num>
  <w:num w:numId="7" w16cid:durableId="211767161">
    <w:abstractNumId w:val="4"/>
  </w:num>
  <w:num w:numId="8" w16cid:durableId="204951924">
    <w:abstractNumId w:val="3"/>
  </w:num>
  <w:num w:numId="9" w16cid:durableId="1044065841">
    <w:abstractNumId w:val="8"/>
  </w:num>
  <w:num w:numId="10" w16cid:durableId="1854145588">
    <w:abstractNumId w:val="14"/>
  </w:num>
  <w:num w:numId="11" w16cid:durableId="1549031320">
    <w:abstractNumId w:val="7"/>
  </w:num>
  <w:num w:numId="12" w16cid:durableId="1189486702">
    <w:abstractNumId w:val="13"/>
  </w:num>
  <w:num w:numId="13" w16cid:durableId="299310203">
    <w:abstractNumId w:val="10"/>
  </w:num>
  <w:num w:numId="14" w16cid:durableId="1379434110">
    <w:abstractNumId w:val="16"/>
  </w:num>
  <w:num w:numId="15" w16cid:durableId="178009416">
    <w:abstractNumId w:val="9"/>
  </w:num>
  <w:num w:numId="16" w16cid:durableId="388773294">
    <w:abstractNumId w:val="2"/>
  </w:num>
  <w:num w:numId="17" w16cid:durableId="1611861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92"/>
    <w:rsid w:val="000251B8"/>
    <w:rsid w:val="0003522B"/>
    <w:rsid w:val="00035B4E"/>
    <w:rsid w:val="0005117D"/>
    <w:rsid w:val="000567FD"/>
    <w:rsid w:val="000624AD"/>
    <w:rsid w:val="0007571F"/>
    <w:rsid w:val="00097342"/>
    <w:rsid w:val="000A0C4B"/>
    <w:rsid w:val="000A14E2"/>
    <w:rsid w:val="000A268D"/>
    <w:rsid w:val="000A40E3"/>
    <w:rsid w:val="000A5E75"/>
    <w:rsid w:val="000C570A"/>
    <w:rsid w:val="000F2F6F"/>
    <w:rsid w:val="000F7A8A"/>
    <w:rsid w:val="00126038"/>
    <w:rsid w:val="00132EAC"/>
    <w:rsid w:val="00145011"/>
    <w:rsid w:val="00146B03"/>
    <w:rsid w:val="00152988"/>
    <w:rsid w:val="00172FC5"/>
    <w:rsid w:val="001765F6"/>
    <w:rsid w:val="00182907"/>
    <w:rsid w:val="001E1F76"/>
    <w:rsid w:val="001E1FA6"/>
    <w:rsid w:val="001F2A0D"/>
    <w:rsid w:val="002122FB"/>
    <w:rsid w:val="00232CA6"/>
    <w:rsid w:val="002338BE"/>
    <w:rsid w:val="00235228"/>
    <w:rsid w:val="00241C77"/>
    <w:rsid w:val="00245376"/>
    <w:rsid w:val="00270639"/>
    <w:rsid w:val="00272FF6"/>
    <w:rsid w:val="002773CD"/>
    <w:rsid w:val="00295A38"/>
    <w:rsid w:val="002A5491"/>
    <w:rsid w:val="002E265E"/>
    <w:rsid w:val="002F60A5"/>
    <w:rsid w:val="003030CE"/>
    <w:rsid w:val="0034639B"/>
    <w:rsid w:val="00371852"/>
    <w:rsid w:val="00375399"/>
    <w:rsid w:val="003907CE"/>
    <w:rsid w:val="0039245D"/>
    <w:rsid w:val="0039617A"/>
    <w:rsid w:val="003A3352"/>
    <w:rsid w:val="00403EE6"/>
    <w:rsid w:val="00415BA3"/>
    <w:rsid w:val="00415CD0"/>
    <w:rsid w:val="00435D05"/>
    <w:rsid w:val="004474E0"/>
    <w:rsid w:val="00460568"/>
    <w:rsid w:val="00472845"/>
    <w:rsid w:val="004A444A"/>
    <w:rsid w:val="004A462E"/>
    <w:rsid w:val="004C51EB"/>
    <w:rsid w:val="004E6C7E"/>
    <w:rsid w:val="004F0796"/>
    <w:rsid w:val="00510789"/>
    <w:rsid w:val="0052430F"/>
    <w:rsid w:val="00542A92"/>
    <w:rsid w:val="00564666"/>
    <w:rsid w:val="0056537D"/>
    <w:rsid w:val="00567A52"/>
    <w:rsid w:val="0057073E"/>
    <w:rsid w:val="00573224"/>
    <w:rsid w:val="00584F89"/>
    <w:rsid w:val="005A0854"/>
    <w:rsid w:val="005A5D98"/>
    <w:rsid w:val="005E2FC0"/>
    <w:rsid w:val="00605424"/>
    <w:rsid w:val="0061758B"/>
    <w:rsid w:val="00623984"/>
    <w:rsid w:val="006405D3"/>
    <w:rsid w:val="00666DD4"/>
    <w:rsid w:val="006774DB"/>
    <w:rsid w:val="00685788"/>
    <w:rsid w:val="006A350B"/>
    <w:rsid w:val="006B3CF0"/>
    <w:rsid w:val="006C18BF"/>
    <w:rsid w:val="006C6AE7"/>
    <w:rsid w:val="00704BFF"/>
    <w:rsid w:val="0070666E"/>
    <w:rsid w:val="00707548"/>
    <w:rsid w:val="00717B69"/>
    <w:rsid w:val="00734D19"/>
    <w:rsid w:val="00737F39"/>
    <w:rsid w:val="00746559"/>
    <w:rsid w:val="00747DDA"/>
    <w:rsid w:val="00750FB6"/>
    <w:rsid w:val="00764509"/>
    <w:rsid w:val="00772A5F"/>
    <w:rsid w:val="00775ACF"/>
    <w:rsid w:val="007F31D8"/>
    <w:rsid w:val="008474F9"/>
    <w:rsid w:val="00864627"/>
    <w:rsid w:val="00864B2D"/>
    <w:rsid w:val="0087168E"/>
    <w:rsid w:val="008753FA"/>
    <w:rsid w:val="008822A3"/>
    <w:rsid w:val="00896A8E"/>
    <w:rsid w:val="0089713C"/>
    <w:rsid w:val="008A366A"/>
    <w:rsid w:val="008A4078"/>
    <w:rsid w:val="008A7ABD"/>
    <w:rsid w:val="008B1A21"/>
    <w:rsid w:val="008B4314"/>
    <w:rsid w:val="008C5BAD"/>
    <w:rsid w:val="008F1A0F"/>
    <w:rsid w:val="008F3C9C"/>
    <w:rsid w:val="008F5BD1"/>
    <w:rsid w:val="00900E5A"/>
    <w:rsid w:val="00933C23"/>
    <w:rsid w:val="0094404D"/>
    <w:rsid w:val="00961E0A"/>
    <w:rsid w:val="00981B2A"/>
    <w:rsid w:val="0098529A"/>
    <w:rsid w:val="009D60F4"/>
    <w:rsid w:val="00A15FE9"/>
    <w:rsid w:val="00A1635F"/>
    <w:rsid w:val="00A3032A"/>
    <w:rsid w:val="00A502AE"/>
    <w:rsid w:val="00A707B7"/>
    <w:rsid w:val="00A73AE2"/>
    <w:rsid w:val="00A92A4D"/>
    <w:rsid w:val="00A95E56"/>
    <w:rsid w:val="00AA0CE0"/>
    <w:rsid w:val="00AB18EB"/>
    <w:rsid w:val="00AB54B3"/>
    <w:rsid w:val="00AB5622"/>
    <w:rsid w:val="00AC5C68"/>
    <w:rsid w:val="00AD63AC"/>
    <w:rsid w:val="00AE22FF"/>
    <w:rsid w:val="00AF3FD4"/>
    <w:rsid w:val="00B25777"/>
    <w:rsid w:val="00B31BE1"/>
    <w:rsid w:val="00B3394C"/>
    <w:rsid w:val="00B33C97"/>
    <w:rsid w:val="00B3567D"/>
    <w:rsid w:val="00B414E7"/>
    <w:rsid w:val="00B57D08"/>
    <w:rsid w:val="00B732F7"/>
    <w:rsid w:val="00B76618"/>
    <w:rsid w:val="00B77DDB"/>
    <w:rsid w:val="00B8220E"/>
    <w:rsid w:val="00B858B1"/>
    <w:rsid w:val="00BA4865"/>
    <w:rsid w:val="00BB0263"/>
    <w:rsid w:val="00BB3683"/>
    <w:rsid w:val="00BB5E80"/>
    <w:rsid w:val="00BB6872"/>
    <w:rsid w:val="00BC2C8D"/>
    <w:rsid w:val="00BF290E"/>
    <w:rsid w:val="00C30416"/>
    <w:rsid w:val="00C44C66"/>
    <w:rsid w:val="00C47BA1"/>
    <w:rsid w:val="00C54D64"/>
    <w:rsid w:val="00C73EBE"/>
    <w:rsid w:val="00C852C6"/>
    <w:rsid w:val="00CA6A95"/>
    <w:rsid w:val="00CB1773"/>
    <w:rsid w:val="00CE4505"/>
    <w:rsid w:val="00CE6110"/>
    <w:rsid w:val="00D0259D"/>
    <w:rsid w:val="00D07870"/>
    <w:rsid w:val="00D1376C"/>
    <w:rsid w:val="00D17ACD"/>
    <w:rsid w:val="00D251F8"/>
    <w:rsid w:val="00D351C5"/>
    <w:rsid w:val="00D539AC"/>
    <w:rsid w:val="00D70601"/>
    <w:rsid w:val="00D744A5"/>
    <w:rsid w:val="00D80551"/>
    <w:rsid w:val="00D84CA2"/>
    <w:rsid w:val="00DB595A"/>
    <w:rsid w:val="00DD37D7"/>
    <w:rsid w:val="00DE3181"/>
    <w:rsid w:val="00E0523E"/>
    <w:rsid w:val="00E207B5"/>
    <w:rsid w:val="00E20E0D"/>
    <w:rsid w:val="00E226D7"/>
    <w:rsid w:val="00E24994"/>
    <w:rsid w:val="00E24A1E"/>
    <w:rsid w:val="00E36B71"/>
    <w:rsid w:val="00E4414B"/>
    <w:rsid w:val="00E5711B"/>
    <w:rsid w:val="00E607B1"/>
    <w:rsid w:val="00E94BBC"/>
    <w:rsid w:val="00EA4E9A"/>
    <w:rsid w:val="00EC40CA"/>
    <w:rsid w:val="00ED6C0A"/>
    <w:rsid w:val="00EE1C1E"/>
    <w:rsid w:val="00EE29E5"/>
    <w:rsid w:val="00EE4BF4"/>
    <w:rsid w:val="00F05F57"/>
    <w:rsid w:val="00F7290E"/>
    <w:rsid w:val="00F84101"/>
    <w:rsid w:val="00FB1819"/>
    <w:rsid w:val="00FD0434"/>
    <w:rsid w:val="00FE67DE"/>
    <w:rsid w:val="00F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FEACF"/>
  <w15:chartTrackingRefBased/>
  <w15:docId w15:val="{C811D86D-52AA-42F4-B00F-AB6ECF26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90E"/>
  </w:style>
  <w:style w:type="paragraph" w:styleId="Footer">
    <w:name w:val="footer"/>
    <w:basedOn w:val="Normal"/>
    <w:link w:val="FooterChar"/>
    <w:uiPriority w:val="99"/>
    <w:unhideWhenUsed/>
    <w:rsid w:val="00BF2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90E"/>
  </w:style>
  <w:style w:type="paragraph" w:styleId="ListParagraph">
    <w:name w:val="List Paragraph"/>
    <w:basedOn w:val="Normal"/>
    <w:uiPriority w:val="34"/>
    <w:qFormat/>
    <w:rsid w:val="00737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9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schoolroom.ca/core-french-resource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Domke</dc:creator>
  <cp:keywords/>
  <dc:description/>
  <cp:lastModifiedBy>Linda King</cp:lastModifiedBy>
  <cp:revision>4</cp:revision>
  <cp:lastPrinted>2021-04-06T19:05:00Z</cp:lastPrinted>
  <dcterms:created xsi:type="dcterms:W3CDTF">2025-08-11T23:39:00Z</dcterms:created>
  <dcterms:modified xsi:type="dcterms:W3CDTF">2025-08-12T16:13:00Z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1fea13bc-17ac-456c-a19d-19725b03557c</vt:lpwstr>
  </property>
</Properties>
</file>