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Colour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37824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878656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GRADE:</w:t>
            </w:r>
          </w:p>
          <w:p>
            <w:pPr>
              <w:pStyle w:val="TableParagraph"/>
              <w:spacing w:line="232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Kindergarten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Sept.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Oct.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Nelyssa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64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community.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9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ways.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18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arts.</w:t>
            </w:r>
          </w:p>
        </w:tc>
      </w:tr>
      <w:tr>
        <w:trPr>
          <w:trHeight w:val="1324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temperature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emotion?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recognizable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object?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project?</w:t>
            </w:r>
          </w:p>
        </w:tc>
      </w:tr>
      <w:tr>
        <w:trPr>
          <w:trHeight w:val="5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cool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colour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9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  <w:u w:val="single"/>
              </w:rPr>
              <w:t>Creative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Innovating: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happy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problem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interests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perspective.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I’m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passionate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about.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faiths,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personalities,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abilities,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1055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ultimately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self,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land,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ancestors.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relational.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consequences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actions.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42" w:top="700" w:bottom="124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607" w:hRule="atLeast"/>
        </w:trPr>
        <w:tc>
          <w:tcPr>
            <w:tcW w:w="14390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recognizes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indigenous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embedded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memory,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story.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patience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recognizing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sacred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permission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situations.</w:t>
            </w:r>
          </w:p>
        </w:tc>
      </w:tr>
      <w:tr>
        <w:trPr>
          <w:trHeight w:val="253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16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spacing w:before="1"/>
              <w:ind w:left="110" w:right="2095"/>
              <w:rPr>
                <w:sz w:val="22"/>
              </w:rPr>
            </w:pPr>
            <w:r>
              <w:rPr>
                <w:sz w:val="22"/>
              </w:rPr>
              <w:t>FA.K.MA.5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(MA:Cr3.1.Kb) FA.K.MA.6 With guidance, express media arts skills to the fullest extent always showing honor to God.</w:t>
            </w:r>
          </w:p>
          <w:p>
            <w:pPr>
              <w:pStyle w:val="TableParagraph"/>
              <w:spacing w:line="237" w:lineRule="auto" w:before="5"/>
              <w:ind w:left="110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(MA:Pr5.1.Ka) FA.K.MA.9 Identify and demonstrate creative skills (e.g., performing, within media arts productions). (MA:Pr5.1.Kb)</w:t>
            </w:r>
          </w:p>
          <w:p>
            <w:pPr>
              <w:pStyle w:val="TableParagraph"/>
              <w:spacing w:line="23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FA.K.MA.10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discover,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(MA:Pr5.1.Kc)</w:t>
            </w:r>
          </w:p>
        </w:tc>
      </w:tr>
      <w:tr>
        <w:trPr>
          <w:trHeight w:val="254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195" w:type="dxa"/>
          </w:tcPr>
          <w:p>
            <w:pPr>
              <w:pStyle w:val="TableParagraph"/>
              <w:spacing w:line="250" w:lineRule="exact"/>
              <w:ind w:left="110" w:right="75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5965" w:hRule="atLeast"/>
        </w:trPr>
        <w:tc>
          <w:tcPr>
            <w:tcW w:w="719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Exploring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312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 of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41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 imagination, inquiry, experimentation, and purposeful play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614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Reasoning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190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 tools, and techniques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2" w:after="0"/>
              <w:ind w:left="830" w:right="284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forms to nurture motivation, development, and imagination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5" w:after="0"/>
              <w:ind w:left="830" w:right="396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Communicating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21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 through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50" w:lineRule="exact" w:before="0" w:after="0"/>
              <w:ind w:left="830" w:right="287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</w:tc>
        <w:tc>
          <w:tcPr>
            <w:tcW w:w="719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colour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730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 </w:t>
            </w:r>
            <w:r>
              <w:rPr>
                <w:spacing w:val="-2"/>
                <w:sz w:val="22"/>
              </w:rPr>
              <w:t>activities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3686"/>
        <w:gridCol w:w="676"/>
        <w:gridCol w:w="3431"/>
        <w:gridCol w:w="3762"/>
      </w:tblGrid>
      <w:tr>
        <w:trPr>
          <w:trHeight w:val="772" w:hRule="atLeast"/>
        </w:trPr>
        <w:tc>
          <w:tcPr>
            <w:tcW w:w="7194" w:type="dxa"/>
            <w:gridSpan w:val="3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8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3796" w:hRule="atLeast"/>
        </w:trPr>
        <w:tc>
          <w:tcPr>
            <w:tcW w:w="6518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1-2: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Wheel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Projects-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Wheel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(markers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paints) </w:t>
            </w:r>
            <w:hyperlink r:id="rId7">
              <w:r>
                <w:rPr>
                  <w:color w:val="0563C1"/>
                  <w:spacing w:val="-2"/>
                  <w:sz w:val="22"/>
                  <w:u w:val="single" w:color="0563C1"/>
                </w:rPr>
                <w:t>http://artventurous.blogspot.com</w:t>
              </w:r>
            </w:hyperlink>
          </w:p>
          <w:p>
            <w:pPr>
              <w:pStyle w:val="TableParagraph"/>
              <w:ind w:left="110" w:right="2020"/>
              <w:rPr>
                <w:sz w:val="22"/>
              </w:rPr>
            </w:pPr>
            <w:r>
              <w:rPr>
                <w:color w:val="0563C1"/>
                <w:spacing w:val="-2"/>
                <w:sz w:val="22"/>
                <w:u w:val="single" w:color="0563C1"/>
              </w:rPr>
              <w:t>/2015/04/mouse-paint-colour-wheels.html</w:t>
            </w:r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“Ish” by Peter H. Reynolds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3-5: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Colours</w:t>
            </w:r>
          </w:p>
          <w:p>
            <w:pPr>
              <w:pStyle w:val="TableParagraph"/>
              <w:ind w:left="110" w:right="170"/>
              <w:rPr>
                <w:sz w:val="22"/>
              </w:rPr>
            </w:pPr>
            <w:r>
              <w:rPr>
                <w:sz w:val="22"/>
              </w:rPr>
              <w:t>Projects: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(crayons),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Sunset (oil pastels) </w:t>
            </w:r>
            <w:hyperlink r:id="rId8">
              <w:r>
                <w:rPr>
                  <w:color w:val="0563C1"/>
                  <w:spacing w:val="-2"/>
                  <w:sz w:val="22"/>
                  <w:u w:val="single" w:color="0563C1"/>
                </w:rPr>
                <w:t>http://positivearttitude.blogspot.com/2014/03/kindergarten-hot-</w:t>
              </w:r>
            </w:hyperlink>
            <w:r>
              <w:rPr>
                <w:color w:val="0563C1"/>
                <w:spacing w:val="-2"/>
                <w:sz w:val="22"/>
                <w:u w:val="none"/>
              </w:rPr>
              <w:t> </w:t>
            </w:r>
            <w:r>
              <w:rPr>
                <w:color w:val="0563C1"/>
                <w:spacing w:val="-2"/>
                <w:sz w:val="22"/>
                <w:u w:val="single" w:color="0563C1"/>
              </w:rPr>
              <w:t>dog-cool-cat.html</w:t>
            </w:r>
          </w:p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Stripes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David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Shannon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Display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Classroom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Gallery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4387" w:type="dxa"/>
            <w:gridSpan w:val="5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check-in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assessments,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struggle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concepts</w:t>
            </w:r>
          </w:p>
        </w:tc>
      </w:tr>
      <w:tr>
        <w:trPr>
          <w:trHeight w:val="522" w:hRule="atLeast"/>
        </w:trPr>
        <w:tc>
          <w:tcPr>
            <w:tcW w:w="14387" w:type="dxa"/>
            <w:gridSpan w:val="5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</w:t>
            </w:r>
          </w:p>
        </w:tc>
      </w:tr>
      <w:tr>
        <w:trPr>
          <w:trHeight w:val="253" w:hRule="atLeast"/>
        </w:trPr>
        <w:tc>
          <w:tcPr>
            <w:tcW w:w="14387" w:type="dxa"/>
            <w:gridSpan w:val="5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5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8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5" w:type="dxa"/>
            <w:gridSpan w:val="4"/>
          </w:tcPr>
          <w:p>
            <w:pPr>
              <w:pStyle w:val="TableParagraph"/>
              <w:spacing w:line="242" w:lineRule="auto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</w:tabs>
              <w:spacing w:line="240" w:lineRule="auto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complimentary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colours).</w:t>
            </w:r>
          </w:p>
        </w:tc>
      </w:tr>
      <w:tr>
        <w:trPr>
          <w:trHeight w:val="1564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5" w:type="dxa"/>
            <w:gridSpan w:val="4"/>
          </w:tcPr>
          <w:p>
            <w:pPr>
              <w:pStyle w:val="TableParagraph"/>
              <w:spacing w:line="237" w:lineRule="auto" w:before="2"/>
              <w:ind w:left="105" w:right="119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0" w:lineRule="auto" w:before="0" w:after="0"/>
              <w:ind w:left="825" w:right="651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inspired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inquiry,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experimentation,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purposeful play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</w:tabs>
              <w:spacing w:line="24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techniques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42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1324" w:hRule="atLeast"/>
        </w:trPr>
        <w:tc>
          <w:tcPr>
            <w:tcW w:w="283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558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0" w:lineRule="auto" w:before="0" w:after="0"/>
              <w:ind w:left="825" w:right="716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nurture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motivation,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imagination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65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</w:tabs>
              <w:spacing w:line="24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ways</w:t>
            </w:r>
          </w:p>
        </w:tc>
      </w:tr>
      <w:tr>
        <w:trPr>
          <w:trHeight w:val="1281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40" w:lineRule="auto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Assessment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</w:t>
            </w:r>
          </w:p>
        </w:tc>
      </w:tr>
      <w:tr>
        <w:trPr>
          <w:trHeight w:val="503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more</w:t>
            </w:r>
          </w:p>
          <w:p>
            <w:pPr>
              <w:pStyle w:val="TableParagraph"/>
              <w:spacing w:line="234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complex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ideas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processes.</w:t>
            </w:r>
          </w:p>
        </w:tc>
      </w:tr>
    </w:tbl>
    <w:sectPr>
      <w:type w:val="continuous"/>
      <w:pgSz w:w="15840" w:h="12240" w:orient="landscape"/>
      <w:pgMar w:header="0" w:footer="1042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10,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8786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10,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artventurous.blogspot.com/" TargetMode="External"/><Relationship Id="rId8" Type="http://schemas.openxmlformats.org/officeDocument/2006/relationships/hyperlink" Target="http://positivearttitude.blogspot.com/2014/03/kindergarten-hot-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2024-08-29T16:27:01Z</dcterms:created>
  <dcterms:modified xsi:type="dcterms:W3CDTF">2024-08-29T16:27:01Z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