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4709"/>
        <w:gridCol w:w="7757"/>
      </w:tblGrid>
      <w:tr>
        <w:trPr>
          <w:trHeight w:val="1622" w:hRule="atLeast"/>
        </w:trPr>
        <w:tc>
          <w:tcPr>
            <w:tcW w:w="663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4: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Theatre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Commandments</w:t>
            </w:r>
          </w:p>
        </w:tc>
        <w:tc>
          <w:tcPr>
            <w:tcW w:w="7757" w:type="dxa"/>
          </w:tcPr>
          <w:p>
            <w:pPr>
              <w:pStyle w:val="TableParagraph"/>
              <w:spacing w:before="170"/>
              <w:ind w:left="2949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286299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328pt;margin-top:3.048786pt;width:128.3pt;height:64.25pt;mso-position-horizontal-relative:column;mso-position-vertical-relative:paragraph;z-index:-15870464" id="docshapegroup2" coordorigin="451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9" w:right="1039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25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70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8-10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TIMEFRAME: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April-</w:t>
            </w: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75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1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4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2125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note(s)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playing?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slow</w:t>
            </w:r>
            <w:r>
              <w:rPr>
                <w:spacing w:val="-2"/>
                <w:sz w:val="22"/>
              </w:rPr>
              <w:t> song?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correctly?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soft?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play?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song?</w:t>
            </w:r>
          </w:p>
        </w:tc>
      </w:tr>
      <w:tr>
        <w:trPr>
          <w:trHeight w:val="522" w:hRule="atLeast"/>
        </w:trPr>
        <w:tc>
          <w:tcPr>
            <w:tcW w:w="1439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loud,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soft</w:t>
            </w:r>
          </w:p>
        </w:tc>
      </w:tr>
      <w:tr>
        <w:trPr>
          <w:trHeight w:val="249" w:hRule="atLeast"/>
        </w:trPr>
        <w:tc>
          <w:tcPr>
            <w:tcW w:w="14391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79" w:hRule="atLeast"/>
        </w:trPr>
        <w:tc>
          <w:tcPr>
            <w:tcW w:w="1439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10" w:right="6151" w:firstLine="108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happy </w:t>
            </w:r>
            <w:r>
              <w:rPr>
                <w:sz w:val="22"/>
                <w:u w:val="single"/>
              </w:rPr>
              <w:t>Critical Thinking</w:t>
            </w:r>
          </w:p>
          <w:p>
            <w:pPr>
              <w:pStyle w:val="TableParagraph"/>
              <w:spacing w:line="251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34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49" w:hRule="atLeast"/>
        </w:trPr>
        <w:tc>
          <w:tcPr>
            <w:tcW w:w="14391" w:type="dxa"/>
            <w:gridSpan w:val="3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</w:tc>
      </w:tr>
    </w:tbl>
    <w:p>
      <w:pPr>
        <w:spacing w:after="0" w:line="229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4"/>
        <w:gridCol w:w="7757"/>
      </w:tblGrid>
      <w:tr>
        <w:trPr>
          <w:trHeight w:val="2409" w:hRule="atLeast"/>
        </w:trPr>
        <w:tc>
          <w:tcPr>
            <w:tcW w:w="14391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83" w:hRule="atLeast"/>
        </w:trPr>
        <w:tc>
          <w:tcPr>
            <w:tcW w:w="14391" w:type="dxa"/>
            <w:gridSpan w:val="2"/>
          </w:tcPr>
          <w:p>
            <w:pPr>
              <w:pStyle w:val="TableParagraph"/>
              <w:spacing w:line="237" w:lineRule="auto" w:before="2"/>
              <w:ind w:right="5354"/>
              <w:rPr>
                <w:sz w:val="22"/>
              </w:rPr>
            </w:pPr>
            <w:r>
              <w:rPr>
                <w:b/>
                <w:sz w:val="22"/>
              </w:rPr>
              <w:t>SUPPORTING NAD STANDARDS: </w:t>
            </w:r>
            <w:r>
              <w:rPr>
                <w:sz w:val="22"/>
              </w:rPr>
              <w:t>(See appendix for full NAD &amp; BC correlations) FA.K.M.1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FA.K.M.2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melodic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lines).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(MU:Cr1.1.Ka)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FA.K.M.3 With guidance, generate musical ideas (e.g., movements, vocalizations, instrumental accompaniments, motives). (MU:Cr1.1.Kb) FA.K.M.10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high/low,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loud/soft,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same/different)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 selected for performance. (MU:Pr4.2.Ka)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FA.K.M.12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(MU:Pr5.1.Ka)</w:t>
            </w:r>
          </w:p>
          <w:p>
            <w:pPr>
              <w:pStyle w:val="TableParagraph"/>
              <w:spacing w:line="237" w:lineRule="auto" w:before="4"/>
              <w:ind w:right="1179"/>
              <w:rPr>
                <w:sz w:val="22"/>
              </w:rPr>
            </w:pPr>
            <w:r>
              <w:rPr>
                <w:sz w:val="22"/>
              </w:rPr>
              <w:t>FA.K.M.13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(MU:Pr5.1.Kb) FA.K.M.14 With guidance, perform music with expression. (MU:Pr6.1.Ka)</w:t>
            </w:r>
          </w:p>
          <w:p>
            <w:pPr>
              <w:pStyle w:val="TableParagraph"/>
              <w:spacing w:line="254" w:lineRule="exact"/>
              <w:ind w:right="209"/>
              <w:rPr>
                <w:sz w:val="22"/>
              </w:rPr>
            </w:pPr>
            <w:r>
              <w:rPr>
                <w:sz w:val="22"/>
              </w:rPr>
              <w:t>FA.K.M.15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audience.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(MU:Pr6.1.Kb);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decorum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behavior) and audience etiquette appropriate for the context, venue, and genre. (MU:Pr6.1.1-4b)</w:t>
            </w:r>
          </w:p>
        </w:tc>
      </w:tr>
      <w:tr>
        <w:trPr>
          <w:trHeight w:val="253" w:hRule="atLeast"/>
        </w:trPr>
        <w:tc>
          <w:tcPr>
            <w:tcW w:w="14391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63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757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882" w:hRule="atLeast"/>
        </w:trPr>
        <w:tc>
          <w:tcPr>
            <w:tcW w:w="66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35" w:lineRule="auto" w:before="5" w:after="0"/>
              <w:ind w:left="830" w:right="875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35" w:lineRule="auto" w:before="5" w:after="0"/>
              <w:ind w:left="830" w:right="119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 art 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2" w:after="0"/>
              <w:ind w:left="830" w:right="395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other experiences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35" w:lineRule="auto" w:before="4" w:after="0"/>
              <w:ind w:left="830" w:right="897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75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pitch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</w:tc>
      </w:tr>
    </w:tbl>
    <w:p>
      <w:pPr>
        <w:spacing w:after="0" w:line="26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3264"/>
        <w:gridCol w:w="667"/>
        <w:gridCol w:w="3062"/>
        <w:gridCol w:w="4694"/>
      </w:tblGrid>
      <w:tr>
        <w:trPr>
          <w:trHeight w:val="268" w:hRule="atLeast"/>
        </w:trPr>
        <w:tc>
          <w:tcPr>
            <w:tcW w:w="6633" w:type="dxa"/>
            <w:gridSpan w:val="3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</w:tc>
        <w:tc>
          <w:tcPr>
            <w:tcW w:w="775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389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966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729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694" w:type="dxa"/>
          </w:tcPr>
          <w:p>
            <w:pPr>
              <w:pStyle w:val="TableParagraph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2279" w:hRule="atLeast"/>
        </w:trPr>
        <w:tc>
          <w:tcPr>
            <w:tcW w:w="5966" w:type="dxa"/>
            <w:gridSpan w:val="2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1-4: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lyrics/songs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God’s Top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(theme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Me, Don’t Worry About a Thing, Cave Quest, etc.)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5-7: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Memorizing/Recording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spoken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parts</w:t>
            </w:r>
          </w:p>
          <w:p>
            <w:pPr>
              <w:pStyle w:val="TableParagraph"/>
              <w:spacing w:before="251"/>
              <w:ind w:right="120"/>
              <w:jc w:val="bot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8-10: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rehearsal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online concert</w:t>
            </w:r>
          </w:p>
        </w:tc>
        <w:tc>
          <w:tcPr>
            <w:tcW w:w="372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9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69" w:lineRule="exact" w:before="0" w:after="0"/>
              <w:ind w:left="471" w:right="0" w:hanging="360"/>
              <w:jc w:val="left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https://youtu.be/-U9toN2F5dk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God’s Top Ten Songs Playlist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https://youtube.com/playlist?lis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t=PLQ_f71ii5Q0Zaq2jv_qnq4X5f6zv_iED8</w:t>
            </w:r>
          </w:p>
        </w:tc>
      </w:tr>
      <w:tr>
        <w:trPr>
          <w:trHeight w:val="254" w:hRule="atLeast"/>
        </w:trPr>
        <w:tc>
          <w:tcPr>
            <w:tcW w:w="14389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4389" w:type="dxa"/>
            <w:gridSpan w:val="5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89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performance</w:t>
            </w:r>
          </w:p>
        </w:tc>
      </w:tr>
      <w:tr>
        <w:trPr>
          <w:trHeight w:val="253" w:hRule="atLeast"/>
        </w:trPr>
        <w:tc>
          <w:tcPr>
            <w:tcW w:w="14389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4389" w:type="dxa"/>
            <w:gridSpan w:val="5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2082" w:hRule="atLeast"/>
        </w:trPr>
        <w:tc>
          <w:tcPr>
            <w:tcW w:w="2702" w:type="dxa"/>
          </w:tcPr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687" w:type="dxa"/>
            <w:gridSpan w:val="4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808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drumming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rhythm, memorizing words and actions to songs).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Clear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pronunciation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tune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correctly</w:t>
            </w:r>
          </w:p>
        </w:tc>
      </w:tr>
      <w:tr>
        <w:trPr>
          <w:trHeight w:val="1578" w:hRule="atLeast"/>
        </w:trPr>
        <w:tc>
          <w:tcPr>
            <w:tcW w:w="2702" w:type="dxa"/>
          </w:tcPr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687" w:type="dxa"/>
            <w:gridSpan w:val="4"/>
          </w:tcPr>
          <w:p>
            <w:pPr>
              <w:pStyle w:val="TableParagraph"/>
              <w:ind w:left="105" w:right="251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tune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Pronounce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correctly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time</w:t>
            </w:r>
          </w:p>
        </w:tc>
      </w:tr>
      <w:tr>
        <w:trPr>
          <w:trHeight w:val="1281" w:hRule="atLeast"/>
        </w:trPr>
        <w:tc>
          <w:tcPr>
            <w:tcW w:w="2702" w:type="dxa"/>
          </w:tcPr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687" w:type="dxa"/>
            <w:gridSpan w:val="4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44000" cy="494030"/>
                <wp:effectExtent l="9525" t="0" r="0" b="127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44000" cy="494030"/>
                          <a:chExt cx="9144000" cy="49403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719072" y="3047"/>
                            <a:ext cx="7421880" cy="4876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"/>
                                <w:ind w:left="100" w:right="126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requires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partially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class-level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processes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some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more complex ideas and processes.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1716405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85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0pt;height:38.9pt;mso-position-horizontal-relative:char;mso-position-vertical-relative:line" id="docshapegroup4" coordorigin="0,0" coordsize="14400,778">
                <v:shape style="position:absolute;left:2707;top:4;width:11688;height:768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line="237" w:lineRule="auto" w:before="2"/>
                          <w:ind w:left="100" w:right="126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student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requires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help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partially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complete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class-level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skills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processes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some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more complex ideas and processes.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2703;height:768" type="#_x0000_t202" id="docshape6" filled="false" stroked="true" strokeweight=".48pt" strokecolor="#000000">
                  <v:textbox inset="0,0,0,0">
                    <w:txbxContent>
                      <w:p>
                        <w:pPr>
                          <w:spacing w:before="0"/>
                          <w:ind w:left="85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Score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1.0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5840" w:h="12240" w:orient="landscape"/>
      <w:pgMar w:header="0" w:footer="1042" w:top="72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704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5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1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2024-08-29T16:26:37Z</dcterms:created>
  <dcterms:modified xsi:type="dcterms:W3CDTF">2024-08-29T16:26:37Z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