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9"/>
        <w:gridCol w:w="4963"/>
        <w:gridCol w:w="7488"/>
      </w:tblGrid>
      <w:tr>
        <w:trPr>
          <w:trHeight w:val="1622" w:hRule="atLeast"/>
        </w:trPr>
        <w:tc>
          <w:tcPr>
            <w:tcW w:w="6902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Fine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Music</w:t>
            </w:r>
          </w:p>
          <w:p>
            <w:pPr>
              <w:pStyle w:val="TableParagraph"/>
              <w:spacing w:before="251"/>
              <w:rPr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Singing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Rhythm</w:t>
            </w:r>
          </w:p>
        </w:tc>
        <w:tc>
          <w:tcPr>
            <w:tcW w:w="7488" w:type="dxa"/>
          </w:tcPr>
          <w:p>
            <w:pPr>
              <w:pStyle w:val="TableParagraph"/>
              <w:spacing w:before="170"/>
              <w:ind w:left="3210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50112">
                      <wp:simplePos x="0" y="0"/>
                      <wp:positionH relativeFrom="column">
                        <wp:posOffset>285157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8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453381pt;margin-top:3.048786pt;width:128.3pt;height:64.25pt;mso-position-horizontal-relative:column;mso-position-vertical-relative:paragraph;z-index:-15866368" id="docshapegroup2" coordorigin="449,61" coordsize="2566,1285">
                      <v:shape style="position:absolute;left:449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396" w:lineRule="auto" w:before="181"/>
              <w:ind w:left="3985" w:right="774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03" w:hRule="atLeast"/>
        </w:trPr>
        <w:tc>
          <w:tcPr>
            <w:tcW w:w="1939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GRADE: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Kindergarten</w:t>
            </w:r>
          </w:p>
        </w:tc>
        <w:tc>
          <w:tcPr>
            <w:tcW w:w="496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weeks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b/>
                <w:sz w:val="22"/>
              </w:rPr>
              <w:t>TIMEFRAME: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Sept.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Oct.</w:t>
            </w:r>
          </w:p>
        </w:tc>
        <w:tc>
          <w:tcPr>
            <w:tcW w:w="748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Miss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Nelyssa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Mendoza</w:t>
            </w:r>
          </w:p>
        </w:tc>
      </w:tr>
      <w:tr>
        <w:trPr>
          <w:trHeight w:val="254" w:hRule="atLeast"/>
        </w:trPr>
        <w:tc>
          <w:tcPr>
            <w:tcW w:w="14390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90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struggles.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4" w:hRule="atLeast"/>
        </w:trPr>
        <w:tc>
          <w:tcPr>
            <w:tcW w:w="14390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People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community.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Engagement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inquiry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play.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ways.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People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arts.</w:t>
            </w:r>
          </w:p>
        </w:tc>
      </w:tr>
      <w:tr>
        <w:trPr>
          <w:trHeight w:val="786" w:hRule="atLeast"/>
        </w:trPr>
        <w:tc>
          <w:tcPr>
            <w:tcW w:w="14390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2"/>
                <w:sz w:val="22"/>
              </w:rPr>
              <w:t> rhythm?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singing?</w:t>
            </w:r>
          </w:p>
        </w:tc>
      </w:tr>
      <w:tr>
        <w:trPr>
          <w:trHeight w:val="522" w:hRule="atLeast"/>
        </w:trPr>
        <w:tc>
          <w:tcPr>
            <w:tcW w:w="14390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Rhythm</w:t>
            </w:r>
          </w:p>
        </w:tc>
      </w:tr>
      <w:tr>
        <w:trPr>
          <w:trHeight w:val="249" w:hRule="atLeast"/>
        </w:trPr>
        <w:tc>
          <w:tcPr>
            <w:tcW w:w="14390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050" w:hRule="atLeast"/>
        </w:trPr>
        <w:tc>
          <w:tcPr>
            <w:tcW w:w="14390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  <w:u w:val="single"/>
              </w:rPr>
              <w:t>Creative</w:t>
            </w:r>
            <w:r>
              <w:rPr>
                <w:spacing w:val="-8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Thinking</w:t>
            </w:r>
          </w:p>
          <w:p>
            <w:pPr>
              <w:pStyle w:val="TableParagraph"/>
              <w:spacing w:line="251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Creating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Innovating: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51" w:lineRule="exact" w:before="0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play.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happy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2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build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solve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problem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51" w:lineRule="exact" w:before="1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pursue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interests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51" w:lineRule="exact" w:before="0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peers,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perspective.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2" w:after="0"/>
              <w:ind w:left="1550" w:right="0" w:hanging="360"/>
              <w:jc w:val="left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9600">
                      <wp:simplePos x="0" y="0"/>
                      <wp:positionH relativeFrom="column">
                        <wp:posOffset>6894576</wp:posOffset>
                      </wp:positionH>
                      <wp:positionV relativeFrom="paragraph">
                        <wp:posOffset>147547</wp:posOffset>
                      </wp:positionV>
                      <wp:extent cx="40005" cy="952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40005" cy="9525"/>
                                <a:chExt cx="40005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000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9525">
                                      <a:moveTo>
                                        <a:pt x="396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39624" y="9143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2.880005pt;margin-top:11.617877pt;width:3.15pt;height:.75pt;mso-position-horizontal-relative:column;mso-position-vertical-relative:paragraph;z-index:-15866880" id="docshapegroup4" coordorigin="10858,232" coordsize="63,15">
                      <v:rect style="position:absolute;left:10857;top:232;width:63;height:15" id="docshape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body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I’m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interested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passionate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about.</w:t>
            </w:r>
          </w:p>
          <w:p>
            <w:pPr>
              <w:pStyle w:val="TableParagraph"/>
              <w:spacing w:before="251"/>
              <w:rPr>
                <w:sz w:val="22"/>
              </w:rPr>
            </w:pPr>
            <w:r>
              <w:rPr>
                <w:sz w:val="22"/>
                <w:u w:val="single"/>
              </w:rPr>
              <w:t>Critical</w:t>
            </w:r>
            <w:r>
              <w:rPr>
                <w:spacing w:val="-8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Thinking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Question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Investigate: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2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actions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51" w:lineRule="exact" w:before="1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consider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investigation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Develop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Design: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1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things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34" w:lineRule="exact" w:before="2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monitor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progress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adjust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achieve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want</w:t>
            </w:r>
          </w:p>
        </w:tc>
      </w:tr>
      <w:tr>
        <w:trPr>
          <w:trHeight w:val="254" w:hRule="atLeast"/>
        </w:trPr>
        <w:tc>
          <w:tcPr>
            <w:tcW w:w="14390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b/>
                <w:sz w:val="22"/>
              </w:rPr>
              <w:t>ANTI-BULLYING/HARASSMENT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faiths,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personalities,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abilities,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ethnicities.</w:t>
            </w:r>
          </w:p>
        </w:tc>
      </w:tr>
    </w:tbl>
    <w:p>
      <w:pPr>
        <w:spacing w:after="0" w:line="234" w:lineRule="exac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1035" w:top="700" w:bottom="1220" w:left="600" w:right="62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0"/>
        <w:gridCol w:w="672"/>
        <w:gridCol w:w="3250"/>
        <w:gridCol w:w="4239"/>
      </w:tblGrid>
      <w:tr>
        <w:trPr>
          <w:trHeight w:val="2663" w:hRule="atLeast"/>
        </w:trPr>
        <w:tc>
          <w:tcPr>
            <w:tcW w:w="14391" w:type="dxa"/>
            <w:gridSpan w:val="4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LEARNING/AWARENESS: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7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ultimately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well-being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self,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land,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spirits,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ancestors.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holistic,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reflexive,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reflective,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experiential,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relational.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consequences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actions.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generational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responsibilities.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recognizes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indigenous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knowledge.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embedded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memory,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history,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story.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time.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sacred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permission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certain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situations.</w:t>
            </w:r>
          </w:p>
        </w:tc>
      </w:tr>
      <w:tr>
        <w:trPr>
          <w:trHeight w:val="253" w:hRule="atLeast"/>
        </w:trPr>
        <w:tc>
          <w:tcPr>
            <w:tcW w:w="14391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770" w:hRule="atLeast"/>
        </w:trPr>
        <w:tc>
          <w:tcPr>
            <w:tcW w:w="14391" w:type="dxa"/>
            <w:gridSpan w:val="4"/>
          </w:tcPr>
          <w:p>
            <w:pPr>
              <w:pStyle w:val="TableParagraph"/>
              <w:spacing w:line="242" w:lineRule="auto"/>
              <w:ind w:right="5354"/>
              <w:rPr>
                <w:sz w:val="22"/>
              </w:rPr>
            </w:pPr>
            <w:r>
              <w:rPr>
                <w:b/>
                <w:sz w:val="22"/>
              </w:rPr>
              <w:t>SUPPORTING NAD STANDARDS: </w:t>
            </w:r>
            <w:r>
              <w:rPr>
                <w:sz w:val="22"/>
              </w:rPr>
              <w:t>(See appendix for full NAD &amp; BC correlations) FA.K.M.1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guidance,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glorify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God.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FA.K.M.2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guidance,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beat,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melodic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lines).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(MU:Cr1.1.Ka)</w:t>
            </w:r>
          </w:p>
          <w:p>
            <w:pPr>
              <w:pStyle w:val="TableParagraph"/>
              <w:spacing w:line="237" w:lineRule="auto"/>
              <w:rPr>
                <w:sz w:val="22"/>
              </w:rPr>
            </w:pPr>
            <w:r>
              <w:rPr>
                <w:sz w:val="22"/>
              </w:rPr>
              <w:t>FA.K.M.3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guidance,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vocalizations,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instrumental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accompaniments,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motives).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(MU:Cr1.1.Kb) FA.K.M.12 With guidance, apply personal, teacher, and peer feedback to refine performances. (MU:Pr5.1.Ka)</w:t>
            </w:r>
          </w:p>
          <w:p>
            <w:pPr>
              <w:pStyle w:val="TableParagraph"/>
              <w:spacing w:line="254" w:lineRule="exact"/>
              <w:ind w:right="1179"/>
              <w:rPr>
                <w:sz w:val="22"/>
              </w:rPr>
            </w:pPr>
            <w:r>
              <w:rPr>
                <w:sz w:val="22"/>
              </w:rPr>
              <w:t>FA.K.M.13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guidance,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suggested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rehearsal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qualities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(MU:Pr5.1.Kb) FA.K.M.14 With guidance, perform music with expression. (MU:Pr6.1.Ka)</w:t>
            </w:r>
          </w:p>
        </w:tc>
      </w:tr>
      <w:tr>
        <w:trPr>
          <w:trHeight w:val="254" w:hRule="atLeast"/>
        </w:trPr>
        <w:tc>
          <w:tcPr>
            <w:tcW w:w="14391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6902" w:type="dxa"/>
            <w:gridSpan w:val="2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Learning</w:t>
            </w: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489" w:type="dxa"/>
            <w:gridSpan w:val="2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4151" w:hRule="atLeast"/>
        </w:trPr>
        <w:tc>
          <w:tcPr>
            <w:tcW w:w="6902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Exploring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creating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35" w:lineRule="auto" w:before="5" w:after="0"/>
              <w:ind w:left="830" w:right="1141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techniques of the arts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Reasoning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reflecting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0" w:lineRule="auto" w:before="0" w:after="0"/>
              <w:ind w:left="830" w:right="387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 processes and technical skills in a variety of art forms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nurture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motivation,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development,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imagination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0" w:lineRule="auto" w:before="0" w:after="0"/>
              <w:ind w:left="830" w:right="101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spacing w:before="249"/>
              <w:rPr>
                <w:sz w:val="22"/>
              </w:rPr>
            </w:pPr>
            <w:r>
              <w:rPr>
                <w:sz w:val="22"/>
              </w:rPr>
              <w:t>Communicating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documenting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35" w:lineRule="auto" w:before="4" w:after="0"/>
              <w:ind w:left="830" w:right="1165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stories,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observations,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experiences through the arts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2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ways</w:t>
            </w:r>
          </w:p>
        </w:tc>
        <w:tc>
          <w:tcPr>
            <w:tcW w:w="7489" w:type="dxa"/>
            <w:gridSpan w:val="2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line,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colour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</w:tc>
      </w:tr>
      <w:tr>
        <w:trPr>
          <w:trHeight w:val="253" w:hRule="atLeast"/>
        </w:trPr>
        <w:tc>
          <w:tcPr>
            <w:tcW w:w="14391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230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DAILY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3922" w:type="dxa"/>
            <w:gridSpan w:val="2"/>
          </w:tcPr>
          <w:p>
            <w:pPr>
              <w:pStyle w:val="TableParagraph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4239" w:type="dxa"/>
          </w:tcPr>
          <w:p>
            <w:pPr>
              <w:pStyle w:val="TableParagraph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</w:tbl>
    <w:p>
      <w:pPr>
        <w:spacing w:after="0" w:line="248" w:lineRule="exact"/>
        <w:rPr>
          <w:sz w:val="22"/>
        </w:rPr>
        <w:sectPr>
          <w:type w:val="continuous"/>
          <w:pgSz w:w="15840" w:h="12240" w:orient="landscape"/>
          <w:pgMar w:header="0" w:footer="1035" w:top="700" w:bottom="122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0"/>
        <w:gridCol w:w="3480"/>
        <w:gridCol w:w="3922"/>
        <w:gridCol w:w="4239"/>
      </w:tblGrid>
      <w:tr>
        <w:trPr>
          <w:trHeight w:val="2783" w:hRule="atLeast"/>
        </w:trPr>
        <w:tc>
          <w:tcPr>
            <w:tcW w:w="6230" w:type="dxa"/>
            <w:gridSpan w:val="2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Weeks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1-8: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Songs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Various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Songs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LifeTreeKids </w:t>
            </w:r>
            <w:r>
              <w:rPr>
                <w:spacing w:val="-2"/>
                <w:sz w:val="22"/>
              </w:rPr>
              <w:t>(Youtube)</w:t>
            </w:r>
          </w:p>
          <w:p>
            <w:pPr>
              <w:pStyle w:val="TableParagraph"/>
              <w:spacing w:before="25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11"/>
              <w:rPr>
                <w:sz w:val="22"/>
              </w:rPr>
            </w:pPr>
            <w:r>
              <w:rPr>
                <w:sz w:val="22"/>
              </w:rPr>
              <w:t>Weeks 4-8: Rhythm Going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hunt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Musication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Deteggtive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Anderson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(Youtube)</w:t>
            </w:r>
          </w:p>
        </w:tc>
        <w:tc>
          <w:tcPr>
            <w:tcW w:w="392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5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Deteggtive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Anderson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Recording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 sharing with parents</w:t>
            </w:r>
          </w:p>
        </w:tc>
        <w:tc>
          <w:tcPr>
            <w:tcW w:w="4239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LifeTree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Kids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Youtube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5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Musication - Youtube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https://</w:t>
            </w:r>
            <w:hyperlink r:id="rId7">
              <w:r>
                <w:rPr>
                  <w:color w:val="0563C1"/>
                  <w:spacing w:val="-2"/>
                  <w:sz w:val="22"/>
                  <w:u w:val="single" w:color="0563C1"/>
                </w:rPr>
                <w:t>www.thesingingclassroom.com/</w:t>
              </w:r>
            </w:hyperlink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https://</w:t>
            </w:r>
            <w:hyperlink r:id="rId8">
              <w:r>
                <w:rPr>
                  <w:color w:val="0563C1"/>
                  <w:spacing w:val="-2"/>
                  <w:sz w:val="22"/>
                  <w:u w:val="single" w:color="0563C1"/>
                </w:rPr>
                <w:t>www.youtube.com/watch</w:t>
              </w:r>
            </w:hyperlink>
          </w:p>
          <w:p>
            <w:pPr>
              <w:pStyle w:val="TableParagraph"/>
              <w:spacing w:line="254" w:lineRule="exact"/>
              <w:ind w:left="105"/>
              <w:rPr>
                <w:sz w:val="22"/>
              </w:rPr>
            </w:pPr>
            <w:r>
              <w:rPr>
                <w:color w:val="0563C1"/>
                <w:spacing w:val="-2"/>
                <w:sz w:val="22"/>
                <w:u w:val="single" w:color="0563C1"/>
              </w:rPr>
              <w:t>?v=WzIcu6tbEko&amp;ab_channel=FriscoF7</w:t>
            </w:r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https://</w:t>
            </w:r>
            <w:hyperlink r:id="rId8">
              <w:r>
                <w:rPr>
                  <w:color w:val="0563C1"/>
                  <w:spacing w:val="-2"/>
                  <w:sz w:val="22"/>
                  <w:u w:val="single" w:color="0563C1"/>
                </w:rPr>
                <w:t>www.youtube.com/watch?</w:t>
              </w:r>
            </w:hyperlink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v=y37jIRSR9bA&amp;ab_channel=musication</w:t>
            </w:r>
          </w:p>
        </w:tc>
      </w:tr>
      <w:tr>
        <w:trPr>
          <w:trHeight w:val="253" w:hRule="atLeast"/>
        </w:trPr>
        <w:tc>
          <w:tcPr>
            <w:tcW w:w="14391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14391" w:type="dxa"/>
            <w:gridSpan w:val="4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check-in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assessments,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centres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struggle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concepts</w:t>
            </w:r>
          </w:p>
        </w:tc>
      </w:tr>
      <w:tr>
        <w:trPr>
          <w:trHeight w:val="522" w:hRule="atLeast"/>
        </w:trPr>
        <w:tc>
          <w:tcPr>
            <w:tcW w:w="14391" w:type="dxa"/>
            <w:gridSpan w:val="4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scales)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Have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student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difficult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rhythm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tasks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lessons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drumming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rhythm)</w:t>
            </w:r>
          </w:p>
        </w:tc>
      </w:tr>
      <w:tr>
        <w:trPr>
          <w:trHeight w:val="254" w:hRule="atLeast"/>
        </w:trPr>
        <w:tc>
          <w:tcPr>
            <w:tcW w:w="14391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14391" w:type="dxa"/>
            <w:gridSpan w:val="4"/>
          </w:tcPr>
          <w:p>
            <w:pPr>
              <w:pStyle w:val="TableParagraph"/>
              <w:spacing w:line="22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PROFICIENCY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362" w:hRule="atLeast"/>
        </w:trPr>
        <w:tc>
          <w:tcPr>
            <w:tcW w:w="2750" w:type="dxa"/>
          </w:tcPr>
          <w:p>
            <w:pPr>
              <w:pStyle w:val="TableParagraph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641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 beyond what was taught.</w:t>
            </w:r>
          </w:p>
          <w:p>
            <w:pPr>
              <w:pStyle w:val="TableParagraph"/>
              <w:spacing w:line="251" w:lineRule="exact"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758" w:hanging="360"/>
              <w:jc w:val="left"/>
              <w:rPr>
                <w:sz w:val="22"/>
              </w:rPr>
            </w:pPr>
            <w:r>
              <w:rPr>
                <w:sz w:val="22"/>
              </w:rPr>
              <w:t>Exploration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showcase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higher-level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drumming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rhythm, memorizing words and actions to songs).</w:t>
            </w:r>
          </w:p>
        </w:tc>
      </w:tr>
      <w:tr>
        <w:trPr>
          <w:trHeight w:val="1573" w:hRule="atLeast"/>
        </w:trPr>
        <w:tc>
          <w:tcPr>
            <w:tcW w:w="2750" w:type="dxa"/>
          </w:tcPr>
          <w:p>
            <w:pPr>
              <w:pStyle w:val="TableParagraph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641" w:type="dxa"/>
            <w:gridSpan w:val="3"/>
          </w:tcPr>
          <w:p>
            <w:pPr>
              <w:pStyle w:val="TableParagraph"/>
              <w:spacing w:line="237" w:lineRule="auto" w:before="2"/>
              <w:ind w:right="20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stories,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observations,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ways</w:t>
            </w:r>
          </w:p>
        </w:tc>
      </w:tr>
      <w:tr>
        <w:trPr>
          <w:trHeight w:val="1281" w:hRule="atLeast"/>
        </w:trPr>
        <w:tc>
          <w:tcPr>
            <w:tcW w:w="2750" w:type="dxa"/>
          </w:tcPr>
          <w:p>
            <w:pPr>
              <w:pStyle w:val="TableParagraph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641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 skills and processes with no major errors or omissions.</w:t>
            </w:r>
          </w:p>
          <w:p>
            <w:pPr>
              <w:pStyle w:val="TableParagraph"/>
              <w:spacing w:line="251" w:lineRule="exact"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68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singing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strategies</w:t>
            </w:r>
          </w:p>
        </w:tc>
      </w:tr>
      <w:tr>
        <w:trPr>
          <w:trHeight w:val="757" w:hRule="atLeast"/>
        </w:trPr>
        <w:tc>
          <w:tcPr>
            <w:tcW w:w="2750" w:type="dxa"/>
          </w:tcPr>
          <w:p>
            <w:pPr>
              <w:pStyle w:val="TableParagraph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641" w:type="dxa"/>
            <w:gridSpan w:val="3"/>
          </w:tcPr>
          <w:p>
            <w:pPr>
              <w:pStyle w:val="TableParagraph"/>
              <w:ind w:right="20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more complex ideas and processes.</w:t>
            </w:r>
          </w:p>
        </w:tc>
      </w:tr>
    </w:tbl>
    <w:sectPr>
      <w:type w:val="continuous"/>
      <w:pgSz w:w="15840" w:h="12240" w:orient="landscape"/>
      <w:pgMar w:header="0" w:footer="1035" w:top="700" w:bottom="124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9600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80391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39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Aug.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10,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63.3pt;height:15.5pt;mso-position-horizontal-relative:page;mso-position-vertical-relative:page;z-index:-158668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Aug.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10,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72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72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72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47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81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5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1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thesingingclassroom.com/" TargetMode="External"/><Relationship Id="rId8" Type="http://schemas.openxmlformats.org/officeDocument/2006/relationships/hyperlink" Target="http://www.youtube.com/watch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2024-08-29T16:25:32Z</dcterms:created>
  <dcterms:modified xsi:type="dcterms:W3CDTF">2024-08-29T16:25:32Z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